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583E" w14:textId="3C3E735E" w:rsidR="005F1F4F" w:rsidRPr="00E132C1" w:rsidRDefault="00E132C1" w:rsidP="005F1F4F">
      <w:pPr>
        <w:shd w:val="clear" w:color="auto" w:fill="FFFFFF"/>
        <w:spacing w:after="0" w:line="240" w:lineRule="auto"/>
        <w:jc w:val="center"/>
        <w:rPr>
          <w:rFonts w:eastAsia="Times New Roman" w:cstheme="minorHAnsi"/>
          <w:b/>
          <w:bCs/>
          <w:color w:val="0070C0"/>
          <w:sz w:val="24"/>
          <w:szCs w:val="24"/>
          <w:lang w:eastAsia="it-IT"/>
        </w:rPr>
      </w:pPr>
      <w:r w:rsidRPr="00E132C1">
        <w:rPr>
          <w:rFonts w:eastAsia="Times New Roman" w:cstheme="minorHAnsi"/>
          <w:b/>
          <w:bCs/>
          <w:color w:val="0070C0"/>
          <w:sz w:val="24"/>
          <w:szCs w:val="24"/>
          <w:lang w:eastAsia="it-IT"/>
        </w:rPr>
        <w:t>INFORMATIVA SUL TRATTAMENTO DEI DATI PERSONALI PER L’ACCESSO A</w:t>
      </w:r>
      <w:r>
        <w:rPr>
          <w:rFonts w:eastAsia="Times New Roman" w:cstheme="minorHAnsi"/>
          <w:b/>
          <w:bCs/>
          <w:color w:val="0070C0"/>
          <w:sz w:val="24"/>
          <w:szCs w:val="24"/>
          <w:lang w:eastAsia="it-IT"/>
        </w:rPr>
        <w:t xml:space="preserve">I SERVIZI DEL </w:t>
      </w:r>
      <w:r w:rsidRPr="00E132C1">
        <w:rPr>
          <w:rFonts w:eastAsia="Times New Roman" w:cstheme="minorHAnsi"/>
          <w:b/>
          <w:bCs/>
          <w:color w:val="0070C0"/>
          <w:sz w:val="24"/>
          <w:szCs w:val="24"/>
          <w:lang w:eastAsia="it-IT"/>
        </w:rPr>
        <w:t>PORTALE</w:t>
      </w:r>
    </w:p>
    <w:p w14:paraId="1A44BF71" w14:textId="42DCA228" w:rsidR="00CF23B4" w:rsidRPr="00E132C1" w:rsidRDefault="00E132C1" w:rsidP="005F1F4F">
      <w:pPr>
        <w:shd w:val="clear" w:color="auto" w:fill="FFFFFF"/>
        <w:spacing w:after="0" w:line="240" w:lineRule="auto"/>
        <w:jc w:val="center"/>
        <w:rPr>
          <w:rFonts w:eastAsia="Times New Roman" w:cstheme="minorHAnsi"/>
          <w:b/>
          <w:bCs/>
          <w:color w:val="0070C0"/>
          <w:sz w:val="24"/>
          <w:szCs w:val="24"/>
          <w:lang w:eastAsia="it-IT"/>
        </w:rPr>
      </w:pPr>
      <w:r w:rsidRPr="00E132C1">
        <w:rPr>
          <w:rFonts w:eastAsia="Times New Roman" w:cstheme="minorHAnsi"/>
          <w:b/>
          <w:bCs/>
          <w:color w:val="0070C0"/>
          <w:sz w:val="24"/>
          <w:szCs w:val="24"/>
          <w:lang w:eastAsia="it-IT"/>
        </w:rPr>
        <w:t>DEL SISTEMA CAMERALE PER LA CERTIFICAZIONE DELLE COMPETENZE</w:t>
      </w:r>
    </w:p>
    <w:p w14:paraId="5A710227" w14:textId="7EDEAB70" w:rsidR="00CF23B4" w:rsidRPr="00E132C1" w:rsidRDefault="00CF23B4" w:rsidP="005F1F4F">
      <w:pPr>
        <w:shd w:val="clear" w:color="auto" w:fill="FFFFFF"/>
        <w:spacing w:line="240" w:lineRule="auto"/>
        <w:jc w:val="both"/>
        <w:rPr>
          <w:rFonts w:eastAsia="Times New Roman" w:cstheme="minorHAnsi"/>
          <w:color w:val="000000"/>
          <w:lang w:eastAsia="it-IT"/>
        </w:rPr>
      </w:pPr>
    </w:p>
    <w:p w14:paraId="3C6C8389" w14:textId="0A1256BB" w:rsidR="00CF23B4" w:rsidRPr="00E132C1" w:rsidRDefault="00CF23B4" w:rsidP="008C0A5A">
      <w:pPr>
        <w:shd w:val="clear" w:color="auto" w:fill="FFFFFF"/>
        <w:spacing w:after="0" w:line="240" w:lineRule="auto"/>
        <w:jc w:val="both"/>
        <w:rPr>
          <w:rFonts w:eastAsia="Times New Roman" w:cstheme="minorHAnsi"/>
          <w:color w:val="000000"/>
          <w:lang w:eastAsia="it-IT"/>
        </w:rPr>
      </w:pPr>
      <w:r w:rsidRPr="00E132C1">
        <w:rPr>
          <w:rFonts w:eastAsia="Times New Roman" w:cstheme="minorHAnsi"/>
          <w:color w:val="000000"/>
          <w:lang w:eastAsia="it-IT"/>
        </w:rPr>
        <w:t xml:space="preserve">In conformità alle disposizioni di cui </w:t>
      </w:r>
      <w:r w:rsidR="000E5366" w:rsidRPr="00E132C1">
        <w:rPr>
          <w:rFonts w:eastAsia="Times New Roman" w:cstheme="minorHAnsi"/>
          <w:color w:val="000000"/>
          <w:lang w:eastAsia="it-IT"/>
        </w:rPr>
        <w:t xml:space="preserve">agli artt. </w:t>
      </w:r>
      <w:r w:rsidRPr="00E132C1">
        <w:rPr>
          <w:rFonts w:eastAsia="Times New Roman" w:cstheme="minorHAnsi"/>
          <w:color w:val="000000"/>
          <w:lang w:eastAsia="it-IT"/>
        </w:rPr>
        <w:t>13</w:t>
      </w:r>
      <w:r w:rsidR="000E5366" w:rsidRPr="00E132C1">
        <w:rPr>
          <w:rFonts w:eastAsia="Times New Roman" w:cstheme="minorHAnsi"/>
          <w:color w:val="000000"/>
          <w:lang w:eastAsia="it-IT"/>
        </w:rPr>
        <w:t xml:space="preserve"> </w:t>
      </w:r>
      <w:r w:rsidRPr="00E132C1">
        <w:rPr>
          <w:rFonts w:eastAsia="Times New Roman" w:cstheme="minorHAnsi"/>
          <w:color w:val="000000"/>
          <w:lang w:eastAsia="it-IT"/>
        </w:rPr>
        <w:t>del Regolamento UE 679/2016 relativo alla “protezione delle persone fisiche con riguardo al trattamento dei dati personali” (di seguito anche GDPR), Unioncamere e l</w:t>
      </w:r>
      <w:r w:rsidR="00F87D87" w:rsidRPr="00E132C1">
        <w:rPr>
          <w:rFonts w:eastAsia="Times New Roman" w:cstheme="minorHAnsi"/>
          <w:color w:val="000000"/>
          <w:lang w:eastAsia="it-IT"/>
        </w:rPr>
        <w:t>a singola</w:t>
      </w:r>
      <w:r w:rsidRPr="00E132C1">
        <w:rPr>
          <w:rFonts w:eastAsia="Times New Roman" w:cstheme="minorHAnsi"/>
          <w:color w:val="000000"/>
          <w:lang w:eastAsia="it-IT"/>
        </w:rPr>
        <w:t xml:space="preserve"> Camer</w:t>
      </w:r>
      <w:r w:rsidR="00F87D87" w:rsidRPr="00E132C1">
        <w:rPr>
          <w:rFonts w:eastAsia="Times New Roman" w:cstheme="minorHAnsi"/>
          <w:color w:val="000000"/>
          <w:lang w:eastAsia="it-IT"/>
        </w:rPr>
        <w:t xml:space="preserve">a </w:t>
      </w:r>
      <w:r w:rsidRPr="00E132C1">
        <w:rPr>
          <w:rFonts w:eastAsia="Times New Roman" w:cstheme="minorHAnsi"/>
          <w:color w:val="000000"/>
          <w:lang w:eastAsia="it-IT"/>
        </w:rPr>
        <w:t>di commercio aderent</w:t>
      </w:r>
      <w:r w:rsidR="00F87D87" w:rsidRPr="00E132C1">
        <w:rPr>
          <w:rFonts w:eastAsia="Times New Roman" w:cstheme="minorHAnsi"/>
          <w:color w:val="000000"/>
          <w:lang w:eastAsia="it-IT"/>
        </w:rPr>
        <w:t>e</w:t>
      </w:r>
      <w:r w:rsidRPr="00E132C1">
        <w:rPr>
          <w:rFonts w:eastAsia="Times New Roman" w:cstheme="minorHAnsi"/>
          <w:color w:val="000000"/>
          <w:lang w:eastAsia="it-IT"/>
        </w:rPr>
        <w:t xml:space="preserve"> all’iniziativa, in qualità di Contitolari del trattamento ai sensi dell’art. 4,</w:t>
      </w:r>
      <w:r w:rsidR="00F87D87" w:rsidRPr="00E132C1">
        <w:rPr>
          <w:rFonts w:eastAsia="Times New Roman" w:cstheme="minorHAnsi"/>
          <w:color w:val="000000"/>
          <w:lang w:eastAsia="it-IT"/>
        </w:rPr>
        <w:t xml:space="preserve"> </w:t>
      </w:r>
      <w:r w:rsidR="00BB7281" w:rsidRPr="00E132C1">
        <w:rPr>
          <w:rFonts w:eastAsia="Times New Roman" w:cstheme="minorHAnsi"/>
          <w:color w:val="000000"/>
          <w:lang w:eastAsia="it-IT"/>
        </w:rPr>
        <w:t xml:space="preserve">n. </w:t>
      </w:r>
      <w:r w:rsidRPr="00E132C1">
        <w:rPr>
          <w:rFonts w:eastAsia="Times New Roman" w:cstheme="minorHAnsi"/>
          <w:color w:val="000000"/>
          <w:lang w:eastAsia="it-IT"/>
        </w:rPr>
        <w:t>7</w:t>
      </w:r>
      <w:r w:rsidR="00BB7281" w:rsidRPr="00E132C1">
        <w:rPr>
          <w:rFonts w:eastAsia="Times New Roman" w:cstheme="minorHAnsi"/>
          <w:color w:val="000000"/>
          <w:lang w:eastAsia="it-IT"/>
        </w:rPr>
        <w:t>)</w:t>
      </w:r>
      <w:r w:rsidR="00C65C68">
        <w:rPr>
          <w:rFonts w:eastAsia="Times New Roman" w:cstheme="minorHAnsi"/>
          <w:color w:val="000000"/>
          <w:lang w:eastAsia="it-IT"/>
        </w:rPr>
        <w:t>,</w:t>
      </w:r>
      <w:r w:rsidRPr="00E132C1">
        <w:rPr>
          <w:rFonts w:eastAsia="Times New Roman" w:cstheme="minorHAnsi"/>
          <w:color w:val="000000"/>
          <w:lang w:eastAsia="it-IT"/>
        </w:rPr>
        <w:t xml:space="preserve"> del GDPR, </w:t>
      </w:r>
      <w:r w:rsidR="00BB7281" w:rsidRPr="00E132C1">
        <w:rPr>
          <w:rFonts w:eastAsia="Times New Roman" w:cstheme="minorHAnsi"/>
          <w:color w:val="000000"/>
          <w:lang w:eastAsia="it-IT"/>
        </w:rPr>
        <w:t xml:space="preserve">la informano </w:t>
      </w:r>
      <w:r w:rsidRPr="00E132C1">
        <w:rPr>
          <w:rFonts w:eastAsia="Times New Roman" w:cstheme="minorHAnsi"/>
          <w:color w:val="000000"/>
          <w:lang w:eastAsia="it-IT"/>
        </w:rPr>
        <w:t xml:space="preserve">sulle modalità del trattamento dei Suoi dati personali, in relazione ai dati forniti </w:t>
      </w:r>
      <w:r w:rsidR="00E132C1">
        <w:rPr>
          <w:rFonts w:eastAsia="Times New Roman" w:cstheme="minorHAnsi"/>
          <w:color w:val="000000"/>
          <w:lang w:eastAsia="it-IT"/>
        </w:rPr>
        <w:t>per l</w:t>
      </w:r>
      <w:r w:rsidRPr="00E132C1">
        <w:rPr>
          <w:rFonts w:eastAsia="Times New Roman" w:cstheme="minorHAnsi"/>
          <w:color w:val="000000"/>
          <w:lang w:eastAsia="it-IT"/>
        </w:rPr>
        <w:t>’erogazione de</w:t>
      </w:r>
      <w:r w:rsidR="00E132C1">
        <w:rPr>
          <w:rFonts w:eastAsia="Times New Roman" w:cstheme="minorHAnsi"/>
          <w:color w:val="000000"/>
          <w:lang w:eastAsia="it-IT"/>
        </w:rPr>
        <w:t>i</w:t>
      </w:r>
      <w:r w:rsidRPr="00E132C1">
        <w:rPr>
          <w:rFonts w:eastAsia="Times New Roman" w:cstheme="minorHAnsi"/>
          <w:color w:val="000000"/>
          <w:lang w:eastAsia="it-IT"/>
        </w:rPr>
        <w:t xml:space="preserve"> servizi </w:t>
      </w:r>
      <w:r w:rsidR="00E132C1">
        <w:rPr>
          <w:rFonts w:eastAsia="Times New Roman" w:cstheme="minorHAnsi"/>
          <w:color w:val="000000"/>
          <w:lang w:eastAsia="it-IT"/>
        </w:rPr>
        <w:t xml:space="preserve">e delle attività </w:t>
      </w:r>
      <w:r w:rsidRPr="00E132C1">
        <w:rPr>
          <w:rFonts w:eastAsia="Times New Roman" w:cstheme="minorHAnsi"/>
          <w:color w:val="000000"/>
          <w:lang w:eastAsia="it-IT"/>
        </w:rPr>
        <w:t>di certificazione delle competenze</w:t>
      </w:r>
      <w:r w:rsidR="00C65C68">
        <w:rPr>
          <w:rFonts w:eastAsia="Times New Roman" w:cstheme="minorHAnsi"/>
          <w:color w:val="000000"/>
          <w:lang w:eastAsia="it-IT"/>
        </w:rPr>
        <w:t>,</w:t>
      </w:r>
      <w:r w:rsidRPr="00E132C1">
        <w:rPr>
          <w:rFonts w:eastAsia="Times New Roman" w:cstheme="minorHAnsi"/>
          <w:color w:val="000000"/>
          <w:lang w:eastAsia="it-IT"/>
        </w:rPr>
        <w:t xml:space="preserve"> </w:t>
      </w:r>
      <w:r w:rsidR="00E132C1">
        <w:rPr>
          <w:rFonts w:eastAsia="Times New Roman" w:cstheme="minorHAnsi"/>
          <w:color w:val="000000"/>
          <w:lang w:eastAsia="it-IT"/>
        </w:rPr>
        <w:t>attuata</w:t>
      </w:r>
      <w:r w:rsidRPr="00E132C1">
        <w:rPr>
          <w:rFonts w:eastAsia="Times New Roman" w:cstheme="minorHAnsi"/>
          <w:color w:val="000000"/>
          <w:lang w:eastAsia="it-IT"/>
        </w:rPr>
        <w:t xml:space="preserve"> per il tramite del </w:t>
      </w:r>
      <w:r w:rsidR="00EC0ABF" w:rsidRPr="00E132C1">
        <w:rPr>
          <w:rFonts w:eastAsia="Times New Roman" w:cstheme="minorHAnsi"/>
          <w:color w:val="000000"/>
          <w:lang w:eastAsia="it-IT"/>
        </w:rPr>
        <w:t>P</w:t>
      </w:r>
      <w:r w:rsidRPr="00E132C1">
        <w:rPr>
          <w:rFonts w:eastAsia="Times New Roman" w:cstheme="minorHAnsi"/>
          <w:color w:val="000000"/>
          <w:lang w:eastAsia="it-IT"/>
        </w:rPr>
        <w:t>ortale</w:t>
      </w:r>
      <w:r w:rsidR="00E82E0C" w:rsidRPr="00E132C1">
        <w:rPr>
          <w:rFonts w:eastAsia="Times New Roman" w:cstheme="minorHAnsi"/>
          <w:color w:val="000000"/>
          <w:lang w:eastAsia="it-IT"/>
        </w:rPr>
        <w:t xml:space="preserve"> </w:t>
      </w:r>
      <w:r w:rsidR="00E132C1">
        <w:rPr>
          <w:rFonts w:eastAsia="Times New Roman" w:cstheme="minorHAnsi"/>
          <w:color w:val="000000"/>
          <w:lang w:eastAsia="it-IT"/>
        </w:rPr>
        <w:t>per la certificazione delle competenze (indicato come “Portale”)</w:t>
      </w:r>
      <w:r w:rsidRPr="00E132C1">
        <w:rPr>
          <w:rFonts w:eastAsia="Times New Roman" w:cstheme="minorHAnsi"/>
          <w:color w:val="000000"/>
          <w:lang w:eastAsia="it-IT"/>
        </w:rPr>
        <w:t xml:space="preserve">, raggiungibile all’indirizzo: </w:t>
      </w:r>
      <w:hyperlink r:id="rId8" w:history="1">
        <w:r w:rsidRPr="00E132C1">
          <w:rPr>
            <w:rStyle w:val="Collegamentoipertestuale"/>
            <w:rFonts w:eastAsia="Times New Roman" w:cstheme="minorHAnsi"/>
            <w:lang w:eastAsia="it-IT"/>
          </w:rPr>
          <w:t>https://certificacompetenze.camcom.it</w:t>
        </w:r>
      </w:hyperlink>
    </w:p>
    <w:p w14:paraId="52BC1D1C" w14:textId="77777777" w:rsidR="00CF23B4" w:rsidRPr="00E132C1" w:rsidRDefault="00CF23B4" w:rsidP="008C0A5A">
      <w:pPr>
        <w:shd w:val="clear" w:color="auto" w:fill="FFFFFF"/>
        <w:spacing w:after="0" w:line="240" w:lineRule="auto"/>
        <w:jc w:val="both"/>
        <w:rPr>
          <w:rFonts w:eastAsia="Times New Roman" w:cstheme="minorHAnsi"/>
          <w:color w:val="000000"/>
          <w:lang w:eastAsia="it-IT"/>
        </w:rPr>
      </w:pPr>
    </w:p>
    <w:p w14:paraId="5667EF98" w14:textId="38F6CD50" w:rsidR="00CF23B4" w:rsidRPr="00E427D6" w:rsidRDefault="00E132C1" w:rsidP="00767F63">
      <w:pPr>
        <w:pStyle w:val="Paragrafoelenco"/>
        <w:widowControl w:val="0"/>
        <w:numPr>
          <w:ilvl w:val="0"/>
          <w:numId w:val="5"/>
        </w:numPr>
        <w:autoSpaceDE w:val="0"/>
        <w:autoSpaceDN w:val="0"/>
        <w:spacing w:before="0" w:beforeAutospacing="0" w:after="0" w:afterAutospacing="0"/>
        <w:ind w:left="426" w:hanging="426"/>
        <w:contextualSpacing/>
        <w:jc w:val="both"/>
        <w:rPr>
          <w:rFonts w:asciiTheme="minorHAnsi" w:hAnsiTheme="minorHAnsi" w:cstheme="minorHAnsi"/>
          <w:b/>
          <w:bCs/>
          <w:color w:val="0070C0"/>
          <w:sz w:val="22"/>
          <w:szCs w:val="22"/>
        </w:rPr>
      </w:pPr>
      <w:r w:rsidRPr="00E427D6">
        <w:rPr>
          <w:rFonts w:asciiTheme="minorHAnsi" w:hAnsiTheme="minorHAnsi" w:cstheme="minorHAnsi"/>
          <w:b/>
          <w:bCs/>
          <w:color w:val="0070C0"/>
          <w:sz w:val="22"/>
          <w:szCs w:val="22"/>
        </w:rPr>
        <w:t>CONTITOLARI DEL TRATTAMENTO</w:t>
      </w:r>
    </w:p>
    <w:p w14:paraId="224905F1" w14:textId="77777777" w:rsidR="007C2E33" w:rsidRDefault="007C2E33" w:rsidP="008C0A5A">
      <w:pPr>
        <w:shd w:val="clear" w:color="auto" w:fill="FFFFFF"/>
        <w:spacing w:after="0" w:line="240" w:lineRule="auto"/>
        <w:jc w:val="both"/>
        <w:rPr>
          <w:rFonts w:cstheme="minorHAnsi"/>
          <w:color w:val="000000"/>
        </w:rPr>
      </w:pPr>
    </w:p>
    <w:p w14:paraId="0EB3A953" w14:textId="781CB8FC" w:rsidR="00E132C1" w:rsidRDefault="00F87D87" w:rsidP="008C0A5A">
      <w:pPr>
        <w:shd w:val="clear" w:color="auto" w:fill="FFFFFF"/>
        <w:spacing w:after="0" w:line="240" w:lineRule="auto"/>
        <w:jc w:val="both"/>
        <w:rPr>
          <w:rFonts w:cstheme="minorHAnsi"/>
          <w:color w:val="000000"/>
        </w:rPr>
      </w:pPr>
      <w:r w:rsidRPr="00E132C1">
        <w:rPr>
          <w:rFonts w:cstheme="minorHAnsi"/>
          <w:color w:val="000000"/>
        </w:rPr>
        <w:t xml:space="preserve">I </w:t>
      </w:r>
      <w:r w:rsidR="00CF23B4" w:rsidRPr="00E132C1">
        <w:rPr>
          <w:rFonts w:cstheme="minorHAnsi"/>
          <w:color w:val="000000"/>
        </w:rPr>
        <w:t>Contitolari del trattamento sono</w:t>
      </w:r>
      <w:r w:rsidR="00086529" w:rsidRPr="00E132C1">
        <w:rPr>
          <w:rFonts w:cstheme="minorHAnsi"/>
          <w:color w:val="000000"/>
        </w:rPr>
        <w:t xml:space="preserve"> la singola Camera di commercio,</w:t>
      </w:r>
      <w:r w:rsidR="00E132C1">
        <w:rPr>
          <w:rFonts w:cstheme="minorHAnsi"/>
          <w:color w:val="000000"/>
        </w:rPr>
        <w:t xml:space="preserve"> industria, artigianato e agricoltura (di seguito “Camera di commercio” o Contitolare)</w:t>
      </w:r>
      <w:r w:rsidR="00086529" w:rsidRPr="00E132C1">
        <w:rPr>
          <w:rFonts w:cstheme="minorHAnsi"/>
          <w:color w:val="000000"/>
        </w:rPr>
        <w:t xml:space="preserve"> territorialmente competente</w:t>
      </w:r>
      <w:r w:rsidR="0072668E">
        <w:rPr>
          <w:rStyle w:val="Rimandonotaapidipagina"/>
          <w:rFonts w:cstheme="minorHAnsi"/>
          <w:color w:val="000000"/>
        </w:rPr>
        <w:footnoteReference w:id="1"/>
      </w:r>
      <w:r w:rsidR="00086529" w:rsidRPr="00E132C1">
        <w:rPr>
          <w:rFonts w:cstheme="minorHAnsi"/>
          <w:color w:val="000000"/>
        </w:rPr>
        <w:t xml:space="preserve"> e aderente all’iniziativa </w:t>
      </w:r>
      <w:r w:rsidR="00E132C1">
        <w:rPr>
          <w:rFonts w:cstheme="minorHAnsi"/>
          <w:color w:val="000000"/>
        </w:rPr>
        <w:t xml:space="preserve">del </w:t>
      </w:r>
      <w:r w:rsidR="00086529" w:rsidRPr="00E132C1">
        <w:rPr>
          <w:rFonts w:cstheme="minorHAnsi"/>
          <w:color w:val="000000"/>
        </w:rPr>
        <w:t>Portale e</w:t>
      </w:r>
      <w:r w:rsidRPr="00E132C1">
        <w:rPr>
          <w:rFonts w:cstheme="minorHAnsi"/>
          <w:color w:val="000000"/>
        </w:rPr>
        <w:t xml:space="preserve"> l'Unione italiana delle Camere di commercio, industria, artigianato e agricoltura (di seguito </w:t>
      </w:r>
      <w:r w:rsidR="00E132C1">
        <w:rPr>
          <w:rFonts w:cstheme="minorHAnsi"/>
          <w:color w:val="000000"/>
        </w:rPr>
        <w:t>“</w:t>
      </w:r>
      <w:r w:rsidRPr="00E132C1">
        <w:rPr>
          <w:rFonts w:cstheme="minorHAnsi"/>
          <w:color w:val="000000"/>
        </w:rPr>
        <w:t>Unioncamere</w:t>
      </w:r>
      <w:r w:rsidR="00E132C1">
        <w:rPr>
          <w:rFonts w:cstheme="minorHAnsi"/>
          <w:color w:val="000000"/>
        </w:rPr>
        <w:t>” o Contitolare</w:t>
      </w:r>
      <w:r w:rsidRPr="00E132C1">
        <w:rPr>
          <w:rFonts w:cstheme="minorHAnsi"/>
          <w:color w:val="000000"/>
        </w:rPr>
        <w:t>).</w:t>
      </w:r>
      <w:r w:rsidR="00E82E0C" w:rsidRPr="00E132C1">
        <w:rPr>
          <w:rFonts w:cstheme="minorHAnsi"/>
          <w:color w:val="000000"/>
        </w:rPr>
        <w:t xml:space="preserve"> </w:t>
      </w:r>
    </w:p>
    <w:p w14:paraId="5FD9FAF9" w14:textId="75F683D5" w:rsidR="00CF23B4" w:rsidRPr="00E132C1" w:rsidRDefault="00E82E0C" w:rsidP="008C0A5A">
      <w:pPr>
        <w:shd w:val="clear" w:color="auto" w:fill="FFFFFF"/>
        <w:spacing w:after="0" w:line="240" w:lineRule="auto"/>
        <w:jc w:val="both"/>
        <w:rPr>
          <w:rFonts w:cstheme="minorHAnsi"/>
          <w:color w:val="000000"/>
        </w:rPr>
      </w:pPr>
      <w:r w:rsidRPr="00E132C1">
        <w:rPr>
          <w:rFonts w:cstheme="minorHAnsi"/>
          <w:color w:val="000000"/>
        </w:rPr>
        <w:t xml:space="preserve">I dati di contatto dei Contitolari e dei loro </w:t>
      </w:r>
      <w:r w:rsidR="00C65C68">
        <w:rPr>
          <w:rFonts w:cstheme="minorHAnsi"/>
          <w:color w:val="000000"/>
        </w:rPr>
        <w:t xml:space="preserve">rispettivi </w:t>
      </w:r>
      <w:r w:rsidRPr="00E132C1">
        <w:rPr>
          <w:rFonts w:cstheme="minorHAnsi"/>
          <w:color w:val="000000"/>
        </w:rPr>
        <w:t xml:space="preserve">Responsabili per la protezione dei dati personali (RPD), designati ex art. 37 del GDPR, sono riportati </w:t>
      </w:r>
      <w:r w:rsidR="003A16A4">
        <w:rPr>
          <w:rFonts w:cstheme="minorHAnsi"/>
          <w:color w:val="000000"/>
        </w:rPr>
        <w:t xml:space="preserve">al punto </w:t>
      </w:r>
      <w:r w:rsidR="008C0A5A">
        <w:rPr>
          <w:rFonts w:cstheme="minorHAnsi"/>
          <w:color w:val="000000"/>
        </w:rPr>
        <w:t>1</w:t>
      </w:r>
      <w:r w:rsidR="00437E0C">
        <w:rPr>
          <w:rFonts w:cstheme="minorHAnsi"/>
          <w:color w:val="000000"/>
        </w:rPr>
        <w:t>2</w:t>
      </w:r>
      <w:r w:rsidR="003A16A4">
        <w:rPr>
          <w:rFonts w:cstheme="minorHAnsi"/>
          <w:color w:val="000000"/>
        </w:rPr>
        <w:t xml:space="preserve"> de</w:t>
      </w:r>
      <w:r w:rsidRPr="00E132C1">
        <w:rPr>
          <w:rFonts w:cstheme="minorHAnsi"/>
          <w:color w:val="000000"/>
        </w:rPr>
        <w:t>lla presente informativa.</w:t>
      </w:r>
    </w:p>
    <w:p w14:paraId="298ECED9" w14:textId="51089CAB" w:rsidR="0001267B" w:rsidRPr="00E132C1" w:rsidRDefault="0001267B" w:rsidP="008C0A5A">
      <w:pPr>
        <w:pStyle w:val="Corpotesto"/>
        <w:ind w:right="111"/>
        <w:jc w:val="both"/>
        <w:rPr>
          <w:rFonts w:asciiTheme="minorHAnsi" w:hAnsiTheme="minorHAnsi" w:cstheme="minorHAnsi"/>
          <w:sz w:val="22"/>
          <w:szCs w:val="22"/>
        </w:rPr>
      </w:pPr>
      <w:r w:rsidRPr="00E132C1">
        <w:rPr>
          <w:rFonts w:asciiTheme="minorHAnsi" w:hAnsiTheme="minorHAnsi" w:cstheme="minorHAnsi"/>
          <w:sz w:val="22"/>
          <w:szCs w:val="22"/>
        </w:rPr>
        <w:t>Nel caso in cui non vi sia, a livello locale, una Camera di commercio aderente all’iniziativa, tutte le attività per la gestione ed erogazione de</w:t>
      </w:r>
      <w:r w:rsidR="00E132C1">
        <w:rPr>
          <w:rFonts w:asciiTheme="minorHAnsi" w:hAnsiTheme="minorHAnsi" w:cstheme="minorHAnsi"/>
          <w:sz w:val="22"/>
          <w:szCs w:val="22"/>
        </w:rPr>
        <w:t>i</w:t>
      </w:r>
      <w:r w:rsidRPr="00E132C1">
        <w:rPr>
          <w:rFonts w:asciiTheme="minorHAnsi" w:hAnsiTheme="minorHAnsi" w:cstheme="minorHAnsi"/>
          <w:sz w:val="22"/>
          <w:szCs w:val="22"/>
        </w:rPr>
        <w:t xml:space="preserve"> servizi </w:t>
      </w:r>
      <w:r w:rsidR="00E132C1">
        <w:rPr>
          <w:rFonts w:asciiTheme="minorHAnsi" w:hAnsiTheme="minorHAnsi" w:cstheme="minorHAnsi"/>
          <w:sz w:val="22"/>
          <w:szCs w:val="22"/>
        </w:rPr>
        <w:t>e dell</w:t>
      </w:r>
      <w:r w:rsidR="00C65C68">
        <w:rPr>
          <w:rFonts w:asciiTheme="minorHAnsi" w:hAnsiTheme="minorHAnsi" w:cstheme="minorHAnsi"/>
          <w:sz w:val="22"/>
          <w:szCs w:val="22"/>
        </w:rPr>
        <w:t>e</w:t>
      </w:r>
      <w:r w:rsidR="00E132C1">
        <w:rPr>
          <w:rFonts w:asciiTheme="minorHAnsi" w:hAnsiTheme="minorHAnsi" w:cstheme="minorHAnsi"/>
          <w:sz w:val="22"/>
          <w:szCs w:val="22"/>
        </w:rPr>
        <w:t xml:space="preserve"> attività </w:t>
      </w:r>
      <w:r w:rsidRPr="00E132C1">
        <w:rPr>
          <w:rFonts w:asciiTheme="minorHAnsi" w:hAnsiTheme="minorHAnsi" w:cstheme="minorHAnsi"/>
          <w:sz w:val="22"/>
          <w:szCs w:val="22"/>
        </w:rPr>
        <w:t xml:space="preserve">di certificazione sono svolte dall’Unioncamere che, quindi, opererà </w:t>
      </w:r>
      <w:r w:rsidR="00854894" w:rsidRPr="00E132C1">
        <w:rPr>
          <w:rFonts w:asciiTheme="minorHAnsi" w:hAnsiTheme="minorHAnsi" w:cstheme="minorHAnsi"/>
          <w:sz w:val="22"/>
          <w:szCs w:val="22"/>
        </w:rPr>
        <w:t>come</w:t>
      </w:r>
      <w:r w:rsidRPr="00E132C1">
        <w:rPr>
          <w:rFonts w:asciiTheme="minorHAnsi" w:hAnsiTheme="minorHAnsi" w:cstheme="minorHAnsi"/>
          <w:sz w:val="22"/>
          <w:szCs w:val="22"/>
        </w:rPr>
        <w:t xml:space="preserve"> Titolare autonomo del trattamento.</w:t>
      </w:r>
    </w:p>
    <w:p w14:paraId="2DD7CEB3" w14:textId="21ED3733" w:rsidR="00086529" w:rsidRDefault="00086529" w:rsidP="008C0A5A">
      <w:pPr>
        <w:pStyle w:val="Corpotesto"/>
        <w:ind w:right="111"/>
        <w:jc w:val="both"/>
        <w:rPr>
          <w:rFonts w:asciiTheme="minorHAnsi" w:hAnsiTheme="minorHAnsi" w:cstheme="minorHAnsi"/>
          <w:color w:val="000000" w:themeColor="text1"/>
          <w:sz w:val="22"/>
          <w:szCs w:val="22"/>
        </w:rPr>
      </w:pPr>
    </w:p>
    <w:p w14:paraId="246B67C3" w14:textId="419B95F4" w:rsidR="008C0A5A" w:rsidRPr="00E427D6" w:rsidRDefault="008C0A5A" w:rsidP="00767F63">
      <w:pPr>
        <w:pStyle w:val="Paragrafoelenco"/>
        <w:widowControl w:val="0"/>
        <w:numPr>
          <w:ilvl w:val="0"/>
          <w:numId w:val="5"/>
        </w:numPr>
        <w:autoSpaceDE w:val="0"/>
        <w:autoSpaceDN w:val="0"/>
        <w:spacing w:before="0" w:beforeAutospacing="0" w:after="0" w:afterAutospacing="0"/>
        <w:ind w:left="426" w:hanging="426"/>
        <w:contextualSpacing/>
        <w:jc w:val="both"/>
        <w:rPr>
          <w:rFonts w:asciiTheme="minorHAnsi" w:hAnsiTheme="minorHAnsi" w:cstheme="minorHAnsi"/>
          <w:b/>
          <w:bCs/>
          <w:color w:val="0070C0"/>
          <w:sz w:val="22"/>
          <w:szCs w:val="22"/>
        </w:rPr>
      </w:pPr>
      <w:r w:rsidRPr="00E427D6">
        <w:rPr>
          <w:rFonts w:asciiTheme="minorHAnsi" w:hAnsiTheme="minorHAnsi" w:cstheme="minorHAnsi"/>
          <w:b/>
          <w:bCs/>
          <w:color w:val="0070C0"/>
          <w:sz w:val="22"/>
          <w:szCs w:val="22"/>
        </w:rPr>
        <w:t xml:space="preserve">DESCRIZIONE </w:t>
      </w:r>
      <w:r w:rsidR="007C043F" w:rsidRPr="00E427D6">
        <w:rPr>
          <w:rFonts w:asciiTheme="minorHAnsi" w:hAnsiTheme="minorHAnsi" w:cstheme="minorHAnsi"/>
          <w:b/>
          <w:bCs/>
          <w:color w:val="0070C0"/>
          <w:sz w:val="22"/>
          <w:szCs w:val="22"/>
        </w:rPr>
        <w:t xml:space="preserve">GENERALE </w:t>
      </w:r>
      <w:r w:rsidRPr="00E427D6">
        <w:rPr>
          <w:rFonts w:asciiTheme="minorHAnsi" w:hAnsiTheme="minorHAnsi" w:cstheme="minorHAnsi"/>
          <w:b/>
          <w:bCs/>
          <w:color w:val="0070C0"/>
          <w:sz w:val="22"/>
          <w:szCs w:val="22"/>
        </w:rPr>
        <w:t xml:space="preserve">DELLE ATTIVITA’ DEL PORTALE </w:t>
      </w:r>
    </w:p>
    <w:p w14:paraId="4AB02E63" w14:textId="77777777" w:rsidR="007C2E33" w:rsidRDefault="007C2E33" w:rsidP="008C0A5A">
      <w:pPr>
        <w:pStyle w:val="Corpotesto"/>
        <w:ind w:right="111"/>
        <w:jc w:val="both"/>
        <w:rPr>
          <w:rFonts w:cstheme="minorHAnsi"/>
          <w:color w:val="000000" w:themeColor="text1"/>
          <w:sz w:val="22"/>
          <w:szCs w:val="22"/>
        </w:rPr>
      </w:pPr>
    </w:p>
    <w:p w14:paraId="6191C418" w14:textId="6675A7B8" w:rsidR="008C0A5A" w:rsidRPr="008C0A5A" w:rsidRDefault="008C0A5A" w:rsidP="008C0A5A">
      <w:pPr>
        <w:pStyle w:val="Corpotesto"/>
        <w:ind w:right="111"/>
        <w:jc w:val="both"/>
        <w:rPr>
          <w:rFonts w:cstheme="minorHAnsi"/>
          <w:color w:val="000000" w:themeColor="text1"/>
          <w:sz w:val="22"/>
          <w:szCs w:val="22"/>
        </w:rPr>
      </w:pPr>
      <w:r w:rsidRPr="008C0A5A">
        <w:rPr>
          <w:rFonts w:cstheme="minorHAnsi"/>
          <w:color w:val="000000" w:themeColor="text1"/>
          <w:sz w:val="22"/>
          <w:szCs w:val="22"/>
        </w:rPr>
        <w:t>L’</w:t>
      </w:r>
      <w:r>
        <w:rPr>
          <w:rFonts w:cstheme="minorHAnsi"/>
          <w:color w:val="000000" w:themeColor="text1"/>
          <w:sz w:val="22"/>
          <w:szCs w:val="22"/>
        </w:rPr>
        <w:t>Unioncamere</w:t>
      </w:r>
      <w:r w:rsidRPr="008C0A5A">
        <w:rPr>
          <w:rFonts w:cstheme="minorHAnsi"/>
          <w:color w:val="000000" w:themeColor="text1"/>
          <w:sz w:val="22"/>
          <w:szCs w:val="22"/>
        </w:rPr>
        <w:t xml:space="preserve"> e la Camera di commercio aderente, nell’ambito delle rispettive finalità istituzionali e dell’iniziativa denominata “Portale del sistema camerale per le competenze” collaborano e operano al fine di erogare il servizio di certificazione delle competenze indicate nel citato Portale. </w:t>
      </w:r>
    </w:p>
    <w:p w14:paraId="203A1C7C" w14:textId="77777777" w:rsidR="008C0A5A" w:rsidRDefault="008C0A5A" w:rsidP="008C0A5A">
      <w:pPr>
        <w:pStyle w:val="Corpotesto"/>
        <w:ind w:right="111"/>
        <w:jc w:val="both"/>
        <w:rPr>
          <w:rFonts w:cstheme="minorHAnsi"/>
          <w:color w:val="000000" w:themeColor="text1"/>
          <w:sz w:val="22"/>
          <w:szCs w:val="22"/>
        </w:rPr>
      </w:pPr>
      <w:r w:rsidRPr="008C0A5A">
        <w:rPr>
          <w:rFonts w:cstheme="minorHAnsi"/>
          <w:color w:val="000000" w:themeColor="text1"/>
          <w:sz w:val="22"/>
          <w:szCs w:val="22"/>
        </w:rPr>
        <w:t xml:space="preserve">Per accedere al servizio bisogna dimostrare, con apposite evidenze il possesso di prerequisiti (che variano in funzione delle diverse competenze) e superare </w:t>
      </w:r>
      <w:r>
        <w:rPr>
          <w:rFonts w:cstheme="minorHAnsi"/>
          <w:color w:val="000000" w:themeColor="text1"/>
          <w:sz w:val="22"/>
          <w:szCs w:val="22"/>
        </w:rPr>
        <w:t>un</w:t>
      </w:r>
      <w:r w:rsidRPr="008C0A5A">
        <w:rPr>
          <w:rFonts w:cstheme="minorHAnsi"/>
          <w:color w:val="000000" w:themeColor="text1"/>
          <w:sz w:val="22"/>
          <w:szCs w:val="22"/>
        </w:rPr>
        <w:t xml:space="preserve"> test di verifica, proposto mediante il suddetto portale, dopo la registrazione, l’autenticazione e la verifica dell’identità del richiedente. </w:t>
      </w:r>
    </w:p>
    <w:p w14:paraId="301CB1E0" w14:textId="467F8505" w:rsidR="008C0A5A" w:rsidRPr="0072668E" w:rsidRDefault="008C0A5A" w:rsidP="008C0A5A">
      <w:pPr>
        <w:pStyle w:val="Corpotesto"/>
        <w:ind w:right="111"/>
        <w:jc w:val="both"/>
        <w:rPr>
          <w:rFonts w:cstheme="minorHAnsi"/>
          <w:color w:val="000000" w:themeColor="text1"/>
          <w:sz w:val="22"/>
          <w:szCs w:val="22"/>
        </w:rPr>
      </w:pPr>
      <w:r w:rsidRPr="008C0A5A">
        <w:rPr>
          <w:rFonts w:cstheme="minorHAnsi"/>
          <w:color w:val="000000" w:themeColor="text1"/>
          <w:sz w:val="22"/>
          <w:szCs w:val="22"/>
        </w:rPr>
        <w:t xml:space="preserve">Una Commissione territoriale, nominata dalla Camera di commercio competente per territorio - o in subordine da Unioncamere, qualora </w:t>
      </w:r>
      <w:r>
        <w:rPr>
          <w:rFonts w:cstheme="minorHAnsi"/>
          <w:color w:val="000000" w:themeColor="text1"/>
          <w:sz w:val="22"/>
          <w:szCs w:val="22"/>
        </w:rPr>
        <w:t xml:space="preserve">nel territorio </w:t>
      </w:r>
      <w:r w:rsidR="0072668E">
        <w:rPr>
          <w:rFonts w:cstheme="minorHAnsi"/>
          <w:color w:val="000000" w:themeColor="text1"/>
          <w:sz w:val="22"/>
          <w:szCs w:val="22"/>
        </w:rPr>
        <w:t xml:space="preserve">di riferimento la </w:t>
      </w:r>
      <w:r>
        <w:rPr>
          <w:rFonts w:cstheme="minorHAnsi"/>
          <w:color w:val="000000" w:themeColor="text1"/>
          <w:sz w:val="22"/>
          <w:szCs w:val="22"/>
        </w:rPr>
        <w:t xml:space="preserve">Camera di commercio </w:t>
      </w:r>
      <w:r w:rsidR="0072668E">
        <w:rPr>
          <w:rFonts w:cstheme="minorHAnsi"/>
          <w:color w:val="000000" w:themeColor="text1"/>
          <w:sz w:val="22"/>
          <w:szCs w:val="22"/>
        </w:rPr>
        <w:t xml:space="preserve">non </w:t>
      </w:r>
      <w:r w:rsidRPr="008C0A5A">
        <w:rPr>
          <w:rFonts w:cstheme="minorHAnsi"/>
          <w:color w:val="000000" w:themeColor="text1"/>
          <w:sz w:val="22"/>
          <w:szCs w:val="22"/>
        </w:rPr>
        <w:t>ader</w:t>
      </w:r>
      <w:r w:rsidR="0072668E">
        <w:rPr>
          <w:rFonts w:cstheme="minorHAnsi"/>
          <w:color w:val="000000" w:themeColor="text1"/>
          <w:sz w:val="22"/>
          <w:szCs w:val="22"/>
        </w:rPr>
        <w:t>isce</w:t>
      </w:r>
      <w:r w:rsidRPr="008C0A5A">
        <w:rPr>
          <w:rFonts w:cstheme="minorHAnsi"/>
          <w:color w:val="000000" w:themeColor="text1"/>
          <w:sz w:val="22"/>
          <w:szCs w:val="22"/>
        </w:rPr>
        <w:t xml:space="preserve"> all’iniziativa - composta da esperti di settore, rilascerà formalmente la certificazione per ciascuna singola competenza, con </w:t>
      </w:r>
      <w:r w:rsidR="0072668E">
        <w:rPr>
          <w:rFonts w:cstheme="minorHAnsi"/>
          <w:color w:val="000000" w:themeColor="text1"/>
          <w:sz w:val="22"/>
          <w:szCs w:val="22"/>
        </w:rPr>
        <w:t>la consegna</w:t>
      </w:r>
      <w:r w:rsidRPr="008C0A5A">
        <w:rPr>
          <w:rFonts w:cstheme="minorHAnsi"/>
          <w:color w:val="000000" w:themeColor="text1"/>
          <w:sz w:val="22"/>
          <w:szCs w:val="22"/>
        </w:rPr>
        <w:t xml:space="preserve"> di un attestato, di un </w:t>
      </w:r>
      <w:r w:rsidRPr="008C0A5A">
        <w:rPr>
          <w:rFonts w:cstheme="minorHAnsi"/>
          <w:i/>
          <w:iCs/>
          <w:color w:val="000000" w:themeColor="text1"/>
          <w:sz w:val="22"/>
          <w:szCs w:val="22"/>
        </w:rPr>
        <w:t>“open badge”</w:t>
      </w:r>
      <w:r w:rsidRPr="008C0A5A">
        <w:rPr>
          <w:rFonts w:cstheme="minorHAnsi"/>
          <w:color w:val="000000" w:themeColor="text1"/>
          <w:sz w:val="22"/>
          <w:szCs w:val="22"/>
        </w:rPr>
        <w:t xml:space="preserve"> (un attestato digitale di conoscenze disciplinari, abilità personali </w:t>
      </w:r>
      <w:r w:rsidRPr="008C0A5A">
        <w:rPr>
          <w:rFonts w:cstheme="minorHAnsi"/>
          <w:i/>
          <w:iCs/>
          <w:color w:val="000000" w:themeColor="text1"/>
          <w:sz w:val="22"/>
          <w:szCs w:val="22"/>
        </w:rPr>
        <w:t>(soft skills)</w:t>
      </w:r>
      <w:r w:rsidRPr="008C0A5A">
        <w:rPr>
          <w:rFonts w:cstheme="minorHAnsi"/>
          <w:color w:val="000000" w:themeColor="text1"/>
          <w:sz w:val="22"/>
          <w:szCs w:val="22"/>
        </w:rPr>
        <w:t xml:space="preserve"> e competenze tecniche acquisite) e con l</w:t>
      </w:r>
      <w:r w:rsidR="007C043F">
        <w:rPr>
          <w:rFonts w:cstheme="minorHAnsi"/>
          <w:color w:val="000000" w:themeColor="text1"/>
          <w:sz w:val="22"/>
          <w:szCs w:val="22"/>
        </w:rPr>
        <w:t xml:space="preserve">a proposta, rivolta </w:t>
      </w:r>
      <w:r w:rsidR="007C043F" w:rsidRPr="0072668E">
        <w:rPr>
          <w:rFonts w:cstheme="minorHAnsi"/>
          <w:color w:val="000000" w:themeColor="text1"/>
          <w:sz w:val="22"/>
          <w:szCs w:val="22"/>
        </w:rPr>
        <w:t>all’interessato,</w:t>
      </w:r>
      <w:r w:rsidRPr="0072668E">
        <w:rPr>
          <w:rFonts w:cstheme="minorHAnsi"/>
          <w:color w:val="000000" w:themeColor="text1"/>
          <w:sz w:val="22"/>
          <w:szCs w:val="22"/>
        </w:rPr>
        <w:t xml:space="preserve"> di </w:t>
      </w:r>
      <w:r w:rsidR="007C043F" w:rsidRPr="0072668E">
        <w:rPr>
          <w:rFonts w:cstheme="minorHAnsi"/>
          <w:color w:val="000000" w:themeColor="text1"/>
          <w:sz w:val="22"/>
          <w:szCs w:val="22"/>
        </w:rPr>
        <w:t>sua iscrizione</w:t>
      </w:r>
      <w:r w:rsidRPr="0072668E">
        <w:rPr>
          <w:rFonts w:cstheme="minorHAnsi"/>
          <w:color w:val="000000" w:themeColor="text1"/>
          <w:sz w:val="22"/>
          <w:szCs w:val="22"/>
        </w:rPr>
        <w:t xml:space="preserve"> nella “Banca dati delle competenze certificate”. </w:t>
      </w:r>
    </w:p>
    <w:p w14:paraId="04712338" w14:textId="289FD6F1" w:rsidR="007C043F" w:rsidRDefault="007C043F" w:rsidP="008C0A5A">
      <w:pPr>
        <w:pStyle w:val="Corpotesto"/>
        <w:ind w:right="111"/>
        <w:jc w:val="both"/>
        <w:rPr>
          <w:rFonts w:cstheme="minorHAnsi"/>
          <w:color w:val="000000" w:themeColor="text1"/>
          <w:sz w:val="22"/>
          <w:szCs w:val="22"/>
        </w:rPr>
      </w:pPr>
      <w:r w:rsidRPr="0072668E">
        <w:rPr>
          <w:rFonts w:cstheme="minorHAnsi"/>
          <w:color w:val="000000" w:themeColor="text1"/>
          <w:sz w:val="22"/>
          <w:szCs w:val="22"/>
        </w:rPr>
        <w:t>L’interessato, nell’ambito dell’area riservata che lo riguarda, può</w:t>
      </w:r>
      <w:r w:rsidR="009A0FEE" w:rsidRPr="0072668E">
        <w:rPr>
          <w:rFonts w:cstheme="minorHAnsi"/>
          <w:color w:val="000000" w:themeColor="text1"/>
          <w:sz w:val="22"/>
          <w:szCs w:val="22"/>
        </w:rPr>
        <w:t>:</w:t>
      </w:r>
      <w:r w:rsidRPr="0072668E">
        <w:rPr>
          <w:rFonts w:cstheme="minorHAnsi"/>
          <w:color w:val="000000" w:themeColor="text1"/>
          <w:sz w:val="22"/>
          <w:szCs w:val="22"/>
        </w:rPr>
        <w:t xml:space="preserve"> </w:t>
      </w:r>
      <w:r w:rsidR="009A0FEE" w:rsidRPr="0072668E">
        <w:rPr>
          <w:rFonts w:cstheme="minorHAnsi"/>
          <w:color w:val="000000" w:themeColor="text1"/>
          <w:sz w:val="22"/>
          <w:szCs w:val="22"/>
        </w:rPr>
        <w:t xml:space="preserve">gestire i propri dati personali (modificando/aggiornando/cancellando), richiedere la certificazione di una o più competenze, visualizzare/scaricare open </w:t>
      </w:r>
      <w:proofErr w:type="gramStart"/>
      <w:r w:rsidR="009A0FEE" w:rsidRPr="0072668E">
        <w:rPr>
          <w:rFonts w:cstheme="minorHAnsi"/>
          <w:color w:val="000000" w:themeColor="text1"/>
          <w:sz w:val="22"/>
          <w:szCs w:val="22"/>
        </w:rPr>
        <w:t>badge</w:t>
      </w:r>
      <w:proofErr w:type="gramEnd"/>
      <w:r w:rsidR="009A0FEE" w:rsidRPr="0072668E">
        <w:rPr>
          <w:rFonts w:cstheme="minorHAnsi"/>
          <w:color w:val="000000" w:themeColor="text1"/>
          <w:sz w:val="22"/>
          <w:szCs w:val="22"/>
        </w:rPr>
        <w:t xml:space="preserve"> e attestati, richiedere/revocare l’iscrizione alla banca dati delle competenze certificate.</w:t>
      </w:r>
    </w:p>
    <w:p w14:paraId="2F0182CD" w14:textId="77777777" w:rsidR="008C0A5A" w:rsidRPr="00E132C1" w:rsidRDefault="008C0A5A" w:rsidP="008C0A5A">
      <w:pPr>
        <w:pStyle w:val="Corpotesto"/>
        <w:ind w:right="111"/>
        <w:jc w:val="both"/>
        <w:rPr>
          <w:rFonts w:asciiTheme="minorHAnsi" w:hAnsiTheme="minorHAnsi" w:cstheme="minorHAnsi"/>
          <w:color w:val="000000" w:themeColor="text1"/>
          <w:sz w:val="22"/>
          <w:szCs w:val="22"/>
        </w:rPr>
      </w:pPr>
    </w:p>
    <w:p w14:paraId="772B62EB" w14:textId="629ACDE2" w:rsidR="002F7486" w:rsidRPr="00E427D6" w:rsidRDefault="00E132C1" w:rsidP="00767F63">
      <w:pPr>
        <w:pStyle w:val="Paragrafoelenco"/>
        <w:widowControl w:val="0"/>
        <w:numPr>
          <w:ilvl w:val="0"/>
          <w:numId w:val="5"/>
        </w:numPr>
        <w:autoSpaceDE w:val="0"/>
        <w:autoSpaceDN w:val="0"/>
        <w:spacing w:before="0" w:beforeAutospacing="0" w:after="0" w:afterAutospacing="0"/>
        <w:ind w:left="426" w:hanging="426"/>
        <w:contextualSpacing/>
        <w:jc w:val="both"/>
        <w:rPr>
          <w:rFonts w:asciiTheme="minorHAnsi" w:hAnsiTheme="minorHAnsi" w:cstheme="minorHAnsi"/>
          <w:b/>
          <w:bCs/>
          <w:color w:val="0070C0"/>
          <w:sz w:val="22"/>
          <w:szCs w:val="22"/>
        </w:rPr>
      </w:pPr>
      <w:r w:rsidRPr="00E427D6">
        <w:rPr>
          <w:rFonts w:asciiTheme="minorHAnsi" w:hAnsiTheme="minorHAnsi" w:cstheme="minorHAnsi"/>
          <w:b/>
          <w:bCs/>
          <w:color w:val="0070C0"/>
          <w:sz w:val="22"/>
          <w:szCs w:val="22"/>
        </w:rPr>
        <w:t>FINALITÀ DEL TRATTAMENTO E BASI GIURIDICHE</w:t>
      </w:r>
    </w:p>
    <w:p w14:paraId="383BAD92" w14:textId="77777777" w:rsidR="008C0A5A" w:rsidRDefault="008C0A5A" w:rsidP="008C0A5A">
      <w:pPr>
        <w:widowControl w:val="0"/>
        <w:autoSpaceDE w:val="0"/>
        <w:autoSpaceDN w:val="0"/>
        <w:spacing w:after="0" w:line="240" w:lineRule="auto"/>
        <w:contextualSpacing/>
        <w:jc w:val="both"/>
        <w:rPr>
          <w:rFonts w:eastAsia="Verdana" w:cstheme="minorHAnsi"/>
          <w:bCs/>
          <w:lang w:eastAsia="ar-SA"/>
        </w:rPr>
      </w:pPr>
    </w:p>
    <w:p w14:paraId="051666F9" w14:textId="2EF997A7" w:rsidR="003A16A4" w:rsidRDefault="003A16A4" w:rsidP="008C0A5A">
      <w:pPr>
        <w:widowControl w:val="0"/>
        <w:autoSpaceDE w:val="0"/>
        <w:autoSpaceDN w:val="0"/>
        <w:spacing w:after="0" w:line="240" w:lineRule="auto"/>
        <w:contextualSpacing/>
        <w:jc w:val="both"/>
        <w:rPr>
          <w:rFonts w:eastAsia="Verdana" w:cstheme="minorHAnsi"/>
          <w:bCs/>
          <w:lang w:eastAsia="ar-SA"/>
        </w:rPr>
      </w:pPr>
      <w:r>
        <w:rPr>
          <w:rFonts w:eastAsia="Verdana" w:cstheme="minorHAnsi"/>
          <w:bCs/>
          <w:lang w:eastAsia="ar-SA"/>
        </w:rPr>
        <w:t>Le finalità dei trattamenti realizzati nell’ambito del Portale sono le seguenti:</w:t>
      </w:r>
    </w:p>
    <w:p w14:paraId="67D9361C" w14:textId="772FD7B1" w:rsidR="003A16A4" w:rsidRDefault="003A16A4" w:rsidP="008C0A5A">
      <w:pPr>
        <w:widowControl w:val="0"/>
        <w:autoSpaceDE w:val="0"/>
        <w:autoSpaceDN w:val="0"/>
        <w:spacing w:after="0" w:line="240" w:lineRule="auto"/>
        <w:contextualSpacing/>
        <w:jc w:val="both"/>
        <w:rPr>
          <w:rFonts w:eastAsia="Verdana" w:cstheme="minorHAnsi"/>
          <w:bCs/>
          <w:lang w:eastAsia="ar-SA"/>
        </w:rPr>
      </w:pPr>
      <w:r w:rsidRPr="003A16A4">
        <w:rPr>
          <w:rFonts w:eastAsia="Verdana" w:cstheme="minorHAnsi"/>
          <w:bCs/>
          <w:lang w:eastAsia="ar-SA"/>
        </w:rPr>
        <w:t xml:space="preserve">a) </w:t>
      </w:r>
      <w:r>
        <w:rPr>
          <w:rFonts w:eastAsia="Verdana" w:cstheme="minorHAnsi"/>
          <w:bCs/>
          <w:lang w:eastAsia="ar-SA"/>
        </w:rPr>
        <w:t xml:space="preserve">gestione della registrazione </w:t>
      </w:r>
      <w:r w:rsidR="00C65C68">
        <w:rPr>
          <w:rFonts w:eastAsia="Verdana" w:cstheme="minorHAnsi"/>
          <w:bCs/>
          <w:lang w:eastAsia="ar-SA"/>
        </w:rPr>
        <w:t xml:space="preserve">di accesso </w:t>
      </w:r>
      <w:r>
        <w:rPr>
          <w:rFonts w:eastAsia="Verdana" w:cstheme="minorHAnsi"/>
          <w:bCs/>
          <w:lang w:eastAsia="ar-SA"/>
        </w:rPr>
        <w:t xml:space="preserve">al Portale e successiva registrazione di un profilo nell’area riservata </w:t>
      </w:r>
      <w:r>
        <w:rPr>
          <w:rFonts w:eastAsia="Verdana" w:cstheme="minorHAnsi"/>
          <w:bCs/>
          <w:lang w:eastAsia="ar-SA"/>
        </w:rPr>
        <w:lastRenderedPageBreak/>
        <w:t>d</w:t>
      </w:r>
      <w:r w:rsidR="00723635">
        <w:rPr>
          <w:rFonts w:eastAsia="Verdana" w:cstheme="minorHAnsi"/>
          <w:bCs/>
          <w:lang w:eastAsia="ar-SA"/>
        </w:rPr>
        <w:t>a</w:t>
      </w:r>
      <w:r>
        <w:rPr>
          <w:rFonts w:eastAsia="Verdana" w:cstheme="minorHAnsi"/>
          <w:bCs/>
          <w:lang w:eastAsia="ar-SA"/>
        </w:rPr>
        <w:t xml:space="preserve"> parte dell’interessato;</w:t>
      </w:r>
    </w:p>
    <w:p w14:paraId="6093A5CE" w14:textId="5D3ABEE6" w:rsidR="00723635" w:rsidRPr="003A16A4" w:rsidRDefault="00723635" w:rsidP="008C0A5A">
      <w:pPr>
        <w:widowControl w:val="0"/>
        <w:autoSpaceDE w:val="0"/>
        <w:autoSpaceDN w:val="0"/>
        <w:spacing w:after="0" w:line="240" w:lineRule="auto"/>
        <w:contextualSpacing/>
        <w:jc w:val="both"/>
        <w:rPr>
          <w:rFonts w:eastAsia="Verdana" w:cstheme="minorHAnsi"/>
          <w:bCs/>
          <w:lang w:eastAsia="ar-SA"/>
        </w:rPr>
      </w:pPr>
      <w:r>
        <w:rPr>
          <w:rFonts w:eastAsia="Verdana" w:cstheme="minorHAnsi"/>
          <w:bCs/>
          <w:lang w:eastAsia="ar-SA"/>
        </w:rPr>
        <w:t>b) caricamento da parte dell’interessato dei documenti comprovanti le competenze (curricula, etc.);</w:t>
      </w:r>
    </w:p>
    <w:p w14:paraId="07E503F6" w14:textId="793BC620" w:rsidR="003A16A4" w:rsidRDefault="00723635" w:rsidP="008C0A5A">
      <w:pPr>
        <w:widowControl w:val="0"/>
        <w:autoSpaceDE w:val="0"/>
        <w:autoSpaceDN w:val="0"/>
        <w:spacing w:after="0" w:line="240" w:lineRule="auto"/>
        <w:contextualSpacing/>
        <w:jc w:val="both"/>
        <w:rPr>
          <w:rFonts w:eastAsia="Verdana" w:cstheme="minorHAnsi"/>
          <w:bCs/>
          <w:lang w:eastAsia="ar-SA"/>
        </w:rPr>
      </w:pPr>
      <w:r>
        <w:rPr>
          <w:rFonts w:eastAsia="Verdana" w:cstheme="minorHAnsi"/>
          <w:bCs/>
          <w:lang w:eastAsia="ar-SA"/>
        </w:rPr>
        <w:t>c</w:t>
      </w:r>
      <w:r w:rsidR="003A16A4" w:rsidRPr="003A16A4">
        <w:rPr>
          <w:rFonts w:eastAsia="Verdana" w:cstheme="minorHAnsi"/>
          <w:bCs/>
          <w:lang w:eastAsia="ar-SA"/>
        </w:rPr>
        <w:t>) gestione</w:t>
      </w:r>
      <w:r w:rsidR="003A16A4">
        <w:rPr>
          <w:rFonts w:eastAsia="Verdana" w:cstheme="minorHAnsi"/>
          <w:bCs/>
          <w:lang w:eastAsia="ar-SA"/>
        </w:rPr>
        <w:t xml:space="preserve"> della richiesta, da parte dell’interessato,</w:t>
      </w:r>
      <w:r w:rsidR="003A16A4" w:rsidRPr="003A16A4">
        <w:rPr>
          <w:rFonts w:eastAsia="Verdana" w:cstheme="minorHAnsi"/>
          <w:bCs/>
          <w:lang w:eastAsia="ar-SA"/>
        </w:rPr>
        <w:t xml:space="preserve"> </w:t>
      </w:r>
      <w:r w:rsidR="003A16A4">
        <w:rPr>
          <w:rFonts w:eastAsia="Verdana" w:cstheme="minorHAnsi"/>
          <w:bCs/>
          <w:lang w:eastAsia="ar-SA"/>
        </w:rPr>
        <w:t>della certificazione di una competenza;</w:t>
      </w:r>
    </w:p>
    <w:p w14:paraId="539E7577" w14:textId="36398BE7" w:rsidR="003A16A4" w:rsidRPr="003A16A4" w:rsidRDefault="00723635" w:rsidP="008C0A5A">
      <w:pPr>
        <w:widowControl w:val="0"/>
        <w:autoSpaceDE w:val="0"/>
        <w:autoSpaceDN w:val="0"/>
        <w:spacing w:after="0" w:line="240" w:lineRule="auto"/>
        <w:contextualSpacing/>
        <w:jc w:val="both"/>
        <w:rPr>
          <w:rFonts w:eastAsia="Verdana" w:cstheme="minorHAnsi"/>
          <w:bCs/>
          <w:lang w:eastAsia="ar-SA"/>
        </w:rPr>
      </w:pPr>
      <w:r>
        <w:rPr>
          <w:rFonts w:eastAsia="Verdana" w:cstheme="minorHAnsi"/>
          <w:bCs/>
          <w:lang w:eastAsia="ar-SA"/>
        </w:rPr>
        <w:t xml:space="preserve">d) organizzazione </w:t>
      </w:r>
      <w:r w:rsidR="0072668E">
        <w:rPr>
          <w:rFonts w:eastAsia="Verdana" w:cstheme="minorHAnsi"/>
          <w:bCs/>
          <w:lang w:eastAsia="ar-SA"/>
        </w:rPr>
        <w:t xml:space="preserve">e gestione </w:t>
      </w:r>
      <w:r>
        <w:rPr>
          <w:rFonts w:eastAsia="Verdana" w:cstheme="minorHAnsi"/>
          <w:bCs/>
          <w:lang w:eastAsia="ar-SA"/>
        </w:rPr>
        <w:t>del test per la verifica della competenza;</w:t>
      </w:r>
    </w:p>
    <w:p w14:paraId="59E862E6" w14:textId="567BE711" w:rsidR="003A16A4" w:rsidRDefault="00723635" w:rsidP="008C0A5A">
      <w:pPr>
        <w:widowControl w:val="0"/>
        <w:autoSpaceDE w:val="0"/>
        <w:autoSpaceDN w:val="0"/>
        <w:spacing w:after="0" w:line="240" w:lineRule="auto"/>
        <w:contextualSpacing/>
        <w:jc w:val="both"/>
        <w:rPr>
          <w:rFonts w:eastAsia="Verdana" w:cstheme="minorHAnsi"/>
          <w:bCs/>
          <w:lang w:eastAsia="ar-SA"/>
        </w:rPr>
      </w:pPr>
      <w:r>
        <w:rPr>
          <w:rFonts w:eastAsia="Verdana" w:cstheme="minorHAnsi"/>
          <w:bCs/>
          <w:lang w:eastAsia="ar-SA"/>
        </w:rPr>
        <w:t xml:space="preserve">e) valutazione del test da parte di una Commissione territoriale, ovvero nazionale (qualora con riferimento al territorio di appartenenza dell’interessato </w:t>
      </w:r>
      <w:r w:rsidR="0072668E">
        <w:rPr>
          <w:rFonts w:eastAsia="Verdana" w:cstheme="minorHAnsi"/>
          <w:bCs/>
          <w:lang w:eastAsia="ar-SA"/>
        </w:rPr>
        <w:t xml:space="preserve">la </w:t>
      </w:r>
      <w:r>
        <w:rPr>
          <w:rFonts w:eastAsia="Verdana" w:cstheme="minorHAnsi"/>
          <w:bCs/>
          <w:lang w:eastAsia="ar-SA"/>
        </w:rPr>
        <w:t xml:space="preserve">Camera di commercio </w:t>
      </w:r>
      <w:r w:rsidR="0072668E">
        <w:rPr>
          <w:rFonts w:eastAsia="Verdana" w:cstheme="minorHAnsi"/>
          <w:bCs/>
          <w:lang w:eastAsia="ar-SA"/>
        </w:rPr>
        <w:t xml:space="preserve">competente non aderisce </w:t>
      </w:r>
      <w:r>
        <w:rPr>
          <w:rFonts w:eastAsia="Verdana" w:cstheme="minorHAnsi"/>
          <w:bCs/>
          <w:lang w:eastAsia="ar-SA"/>
        </w:rPr>
        <w:t>al Portale);</w:t>
      </w:r>
    </w:p>
    <w:p w14:paraId="7CBDA6F6" w14:textId="16522E92" w:rsidR="00723635" w:rsidRDefault="00723635" w:rsidP="008C0A5A">
      <w:pPr>
        <w:widowControl w:val="0"/>
        <w:autoSpaceDE w:val="0"/>
        <w:autoSpaceDN w:val="0"/>
        <w:spacing w:after="0" w:line="240" w:lineRule="auto"/>
        <w:contextualSpacing/>
        <w:jc w:val="both"/>
        <w:rPr>
          <w:rFonts w:eastAsia="Verdana" w:cstheme="minorHAnsi"/>
          <w:bCs/>
          <w:lang w:eastAsia="ar-SA"/>
        </w:rPr>
      </w:pPr>
      <w:r>
        <w:rPr>
          <w:rFonts w:eastAsia="Verdana" w:cstheme="minorHAnsi"/>
          <w:bCs/>
          <w:lang w:eastAsia="ar-SA"/>
        </w:rPr>
        <w:t xml:space="preserve">f) </w:t>
      </w:r>
      <w:r w:rsidR="0072668E">
        <w:rPr>
          <w:rFonts w:eastAsia="Verdana" w:cstheme="minorHAnsi"/>
          <w:bCs/>
          <w:lang w:eastAsia="ar-SA"/>
        </w:rPr>
        <w:t>gestione delle</w:t>
      </w:r>
      <w:r>
        <w:rPr>
          <w:rFonts w:eastAsia="Verdana" w:cstheme="minorHAnsi"/>
          <w:bCs/>
          <w:lang w:eastAsia="ar-SA"/>
        </w:rPr>
        <w:t xml:space="preserve"> comunicazioni inerenti </w:t>
      </w:r>
      <w:proofErr w:type="gramStart"/>
      <w:r>
        <w:rPr>
          <w:rFonts w:eastAsia="Verdana" w:cstheme="minorHAnsi"/>
          <w:bCs/>
          <w:lang w:eastAsia="ar-SA"/>
        </w:rPr>
        <w:t>le</w:t>
      </w:r>
      <w:proofErr w:type="gramEnd"/>
      <w:r>
        <w:rPr>
          <w:rFonts w:eastAsia="Verdana" w:cstheme="minorHAnsi"/>
          <w:bCs/>
          <w:lang w:eastAsia="ar-SA"/>
        </w:rPr>
        <w:t xml:space="preserve"> precedenti attività;</w:t>
      </w:r>
    </w:p>
    <w:p w14:paraId="4F6C9387" w14:textId="69D15288" w:rsidR="00723635" w:rsidRDefault="00723635" w:rsidP="008C0A5A">
      <w:pPr>
        <w:widowControl w:val="0"/>
        <w:autoSpaceDE w:val="0"/>
        <w:autoSpaceDN w:val="0"/>
        <w:spacing w:after="0" w:line="240" w:lineRule="auto"/>
        <w:contextualSpacing/>
        <w:jc w:val="both"/>
        <w:rPr>
          <w:rFonts w:eastAsia="Verdana" w:cstheme="minorHAnsi"/>
          <w:bCs/>
          <w:lang w:eastAsia="ar-SA"/>
        </w:rPr>
      </w:pPr>
      <w:r>
        <w:rPr>
          <w:rFonts w:eastAsia="Verdana" w:cstheme="minorHAnsi"/>
          <w:bCs/>
          <w:lang w:eastAsia="ar-SA"/>
        </w:rPr>
        <w:t xml:space="preserve">g) comunicazioni inerenti </w:t>
      </w:r>
      <w:proofErr w:type="gramStart"/>
      <w:r>
        <w:rPr>
          <w:rFonts w:eastAsia="Verdana" w:cstheme="minorHAnsi"/>
          <w:bCs/>
          <w:lang w:eastAsia="ar-SA"/>
        </w:rPr>
        <w:t>l’iscrizione</w:t>
      </w:r>
      <w:proofErr w:type="gramEnd"/>
      <w:r>
        <w:rPr>
          <w:rFonts w:eastAsia="Verdana" w:cstheme="minorHAnsi"/>
          <w:bCs/>
          <w:lang w:eastAsia="ar-SA"/>
        </w:rPr>
        <w:t>, la cancellazione ovvero le modifiche dei dati dell’interessato che ha conseguito la certificazione delle competenze nella Banca dati delle competenze certificate;</w:t>
      </w:r>
    </w:p>
    <w:p w14:paraId="6E5E6D79" w14:textId="0AE29C65" w:rsidR="00723635" w:rsidRDefault="00723635" w:rsidP="008C0A5A">
      <w:pPr>
        <w:widowControl w:val="0"/>
        <w:autoSpaceDE w:val="0"/>
        <w:autoSpaceDN w:val="0"/>
        <w:spacing w:after="0" w:line="240" w:lineRule="auto"/>
        <w:contextualSpacing/>
        <w:jc w:val="both"/>
        <w:rPr>
          <w:rFonts w:eastAsia="Verdana" w:cstheme="minorHAnsi"/>
          <w:bCs/>
          <w:lang w:eastAsia="ar-SA"/>
        </w:rPr>
      </w:pPr>
      <w:r>
        <w:rPr>
          <w:rFonts w:eastAsia="Verdana" w:cstheme="minorHAnsi"/>
          <w:bCs/>
          <w:lang w:eastAsia="ar-SA"/>
        </w:rPr>
        <w:t>h) consultazione da parte della Camera di commercio, con riferimento ai dati della circoscrizione territoriale di competenza, della Banca dati delle competenze certificate;</w:t>
      </w:r>
    </w:p>
    <w:p w14:paraId="32967D4C" w14:textId="2079CF5F" w:rsidR="00723635" w:rsidRDefault="008C0A5A" w:rsidP="008C0A5A">
      <w:pPr>
        <w:widowControl w:val="0"/>
        <w:autoSpaceDE w:val="0"/>
        <w:autoSpaceDN w:val="0"/>
        <w:spacing w:after="0" w:line="240" w:lineRule="auto"/>
        <w:contextualSpacing/>
        <w:jc w:val="both"/>
        <w:rPr>
          <w:rFonts w:eastAsia="Verdana" w:cstheme="minorHAnsi"/>
          <w:bCs/>
          <w:lang w:eastAsia="ar-SA"/>
        </w:rPr>
      </w:pPr>
      <w:r>
        <w:rPr>
          <w:rFonts w:eastAsia="Verdana" w:cstheme="minorHAnsi"/>
          <w:bCs/>
          <w:lang w:eastAsia="ar-SA"/>
        </w:rPr>
        <w:t>i) gestione dell’area riservata dell’interessato;</w:t>
      </w:r>
    </w:p>
    <w:p w14:paraId="2F33B655" w14:textId="4CC5C1C4" w:rsidR="00203A06" w:rsidRDefault="00203A06" w:rsidP="008C0A5A">
      <w:pPr>
        <w:widowControl w:val="0"/>
        <w:autoSpaceDE w:val="0"/>
        <w:autoSpaceDN w:val="0"/>
        <w:spacing w:after="0" w:line="240" w:lineRule="auto"/>
        <w:contextualSpacing/>
        <w:jc w:val="both"/>
        <w:rPr>
          <w:rFonts w:eastAsia="Verdana" w:cstheme="minorHAnsi"/>
          <w:bCs/>
          <w:lang w:eastAsia="ar-SA"/>
        </w:rPr>
      </w:pPr>
      <w:r w:rsidRPr="00D66D38">
        <w:rPr>
          <w:rFonts w:eastAsia="Verdana" w:cstheme="minorHAnsi"/>
          <w:bCs/>
          <w:lang w:eastAsia="ar-SA"/>
        </w:rPr>
        <w:t>l) rilascio dell’open badge;</w:t>
      </w:r>
    </w:p>
    <w:p w14:paraId="0B5BACAF" w14:textId="06E1300A" w:rsidR="008C0A5A" w:rsidRDefault="00203A06" w:rsidP="008C0A5A">
      <w:pPr>
        <w:widowControl w:val="0"/>
        <w:autoSpaceDE w:val="0"/>
        <w:autoSpaceDN w:val="0"/>
        <w:spacing w:after="0" w:line="240" w:lineRule="auto"/>
        <w:contextualSpacing/>
        <w:jc w:val="both"/>
        <w:rPr>
          <w:rFonts w:eastAsia="Verdana" w:cstheme="minorHAnsi"/>
          <w:bCs/>
          <w:lang w:eastAsia="ar-SA"/>
        </w:rPr>
      </w:pPr>
      <w:r>
        <w:rPr>
          <w:rFonts w:eastAsia="Verdana" w:cstheme="minorHAnsi"/>
          <w:bCs/>
          <w:lang w:eastAsia="ar-SA"/>
        </w:rPr>
        <w:t>m</w:t>
      </w:r>
      <w:r w:rsidR="008C0A5A">
        <w:rPr>
          <w:rFonts w:eastAsia="Verdana" w:cstheme="minorHAnsi"/>
          <w:bCs/>
          <w:lang w:eastAsia="ar-SA"/>
        </w:rPr>
        <w:t xml:space="preserve">) </w:t>
      </w:r>
      <w:r w:rsidR="0072668E">
        <w:rPr>
          <w:rFonts w:eastAsia="Verdana" w:cstheme="minorHAnsi"/>
          <w:bCs/>
          <w:lang w:eastAsia="ar-SA"/>
        </w:rPr>
        <w:t xml:space="preserve">realizzazione delle </w:t>
      </w:r>
      <w:r w:rsidR="008C0A5A">
        <w:rPr>
          <w:rFonts w:eastAsia="Verdana" w:cstheme="minorHAnsi"/>
          <w:bCs/>
          <w:lang w:eastAsia="ar-SA"/>
        </w:rPr>
        <w:t>attività promozionali svolte da parte della Camera di commercio e/o dell’Unioncamere;</w:t>
      </w:r>
    </w:p>
    <w:p w14:paraId="591B362D" w14:textId="007AACD3" w:rsidR="007C043F" w:rsidRDefault="00203A06" w:rsidP="008C0A5A">
      <w:pPr>
        <w:widowControl w:val="0"/>
        <w:autoSpaceDE w:val="0"/>
        <w:autoSpaceDN w:val="0"/>
        <w:spacing w:after="0" w:line="240" w:lineRule="auto"/>
        <w:contextualSpacing/>
        <w:jc w:val="both"/>
        <w:rPr>
          <w:rFonts w:eastAsia="Verdana" w:cstheme="minorHAnsi"/>
          <w:bCs/>
          <w:lang w:eastAsia="ar-SA"/>
        </w:rPr>
      </w:pPr>
      <w:r>
        <w:rPr>
          <w:rFonts w:eastAsia="Verdana" w:cstheme="minorHAnsi"/>
          <w:bCs/>
          <w:lang w:eastAsia="ar-SA"/>
        </w:rPr>
        <w:t>n</w:t>
      </w:r>
      <w:r w:rsidR="008C0A5A">
        <w:rPr>
          <w:rFonts w:eastAsia="Verdana" w:cstheme="minorHAnsi"/>
          <w:bCs/>
          <w:lang w:eastAsia="ar-SA"/>
        </w:rPr>
        <w:t xml:space="preserve">) </w:t>
      </w:r>
      <w:r w:rsidR="0072668E">
        <w:rPr>
          <w:rFonts w:eastAsia="Verdana" w:cstheme="minorHAnsi"/>
          <w:bCs/>
          <w:lang w:eastAsia="ar-SA"/>
        </w:rPr>
        <w:t xml:space="preserve">realizzazione delle </w:t>
      </w:r>
      <w:r w:rsidR="008C0A5A">
        <w:rPr>
          <w:rFonts w:eastAsia="Verdana" w:cstheme="minorHAnsi"/>
          <w:bCs/>
          <w:lang w:eastAsia="ar-SA"/>
        </w:rPr>
        <w:t>attività relative all’incontro domanda/offerta di lavoro, relative agli interessati certificati, svolte dalla Camera di commercio e/o dall’Unioncamere</w:t>
      </w:r>
      <w:r w:rsidR="007C043F">
        <w:rPr>
          <w:rFonts w:eastAsia="Verdana" w:cstheme="minorHAnsi"/>
          <w:bCs/>
          <w:lang w:eastAsia="ar-SA"/>
        </w:rPr>
        <w:t>;</w:t>
      </w:r>
    </w:p>
    <w:p w14:paraId="57904589" w14:textId="532EBEF6" w:rsidR="00723635" w:rsidRDefault="00203A06" w:rsidP="008C0A5A">
      <w:pPr>
        <w:widowControl w:val="0"/>
        <w:autoSpaceDE w:val="0"/>
        <w:autoSpaceDN w:val="0"/>
        <w:spacing w:after="0" w:line="240" w:lineRule="auto"/>
        <w:contextualSpacing/>
        <w:jc w:val="both"/>
        <w:rPr>
          <w:rFonts w:eastAsia="Verdana" w:cstheme="minorHAnsi"/>
          <w:bCs/>
          <w:lang w:eastAsia="ar-SA"/>
        </w:rPr>
      </w:pPr>
      <w:r>
        <w:rPr>
          <w:rFonts w:eastAsia="Verdana" w:cstheme="minorHAnsi"/>
          <w:bCs/>
          <w:lang w:eastAsia="ar-SA"/>
        </w:rPr>
        <w:t>o</w:t>
      </w:r>
      <w:r w:rsidR="007C043F">
        <w:rPr>
          <w:rFonts w:eastAsia="Verdana" w:cstheme="minorHAnsi"/>
          <w:bCs/>
          <w:lang w:eastAsia="ar-SA"/>
        </w:rPr>
        <w:t xml:space="preserve">) </w:t>
      </w:r>
      <w:r w:rsidR="0072668E">
        <w:rPr>
          <w:rFonts w:eastAsia="Verdana" w:cstheme="minorHAnsi"/>
          <w:bCs/>
          <w:lang w:eastAsia="ar-SA"/>
        </w:rPr>
        <w:t xml:space="preserve">realizzazione della </w:t>
      </w:r>
      <w:r w:rsidR="007C043F">
        <w:rPr>
          <w:rFonts w:eastAsia="Verdana" w:cstheme="minorHAnsi"/>
          <w:bCs/>
          <w:lang w:eastAsia="ar-SA"/>
        </w:rPr>
        <w:t>reportistica, per finalità statistiche e promozionali, dei dati trattati in modalità aggregata da non consentire l’individuazione dei singoli dati personali</w:t>
      </w:r>
      <w:r w:rsidR="008C0A5A">
        <w:rPr>
          <w:rFonts w:eastAsia="Verdana" w:cstheme="minorHAnsi"/>
          <w:bCs/>
          <w:lang w:eastAsia="ar-SA"/>
        </w:rPr>
        <w:t>.</w:t>
      </w:r>
    </w:p>
    <w:p w14:paraId="2D5F689D" w14:textId="5F42498C" w:rsidR="00723635" w:rsidRDefault="00723635" w:rsidP="008C0A5A">
      <w:pPr>
        <w:widowControl w:val="0"/>
        <w:autoSpaceDE w:val="0"/>
        <w:autoSpaceDN w:val="0"/>
        <w:spacing w:after="0" w:line="240" w:lineRule="auto"/>
        <w:contextualSpacing/>
        <w:jc w:val="both"/>
        <w:rPr>
          <w:rFonts w:eastAsia="Verdana" w:cstheme="minorHAnsi"/>
          <w:bCs/>
          <w:lang w:eastAsia="ar-SA"/>
        </w:rPr>
      </w:pPr>
    </w:p>
    <w:p w14:paraId="2B03918C" w14:textId="42F37B08" w:rsidR="00BB726E" w:rsidRDefault="007C043F" w:rsidP="007C043F">
      <w:pPr>
        <w:widowControl w:val="0"/>
        <w:autoSpaceDE w:val="0"/>
        <w:autoSpaceDN w:val="0"/>
        <w:spacing w:after="0" w:line="240" w:lineRule="auto"/>
        <w:contextualSpacing/>
        <w:jc w:val="both"/>
        <w:rPr>
          <w:rFonts w:eastAsia="Verdana" w:cstheme="minorHAnsi"/>
          <w:bCs/>
          <w:lang w:eastAsia="ar-SA" w:bidi="it-IT"/>
        </w:rPr>
      </w:pPr>
      <w:r w:rsidRPr="007C043F">
        <w:rPr>
          <w:rFonts w:eastAsia="Verdana" w:cstheme="minorHAnsi"/>
          <w:bCs/>
          <w:lang w:eastAsia="ar-SA" w:bidi="it-IT"/>
        </w:rPr>
        <w:t>Le basi e la legittimità giuridica del trattamento</w:t>
      </w:r>
      <w:r w:rsidR="00BB726E">
        <w:rPr>
          <w:rFonts w:eastAsia="Verdana" w:cstheme="minorHAnsi"/>
          <w:bCs/>
          <w:lang w:eastAsia="ar-SA" w:bidi="it-IT"/>
        </w:rPr>
        <w:t>:</w:t>
      </w:r>
    </w:p>
    <w:p w14:paraId="68FCEFEE" w14:textId="0D9EE237" w:rsidR="00BB726E" w:rsidRDefault="007C043F" w:rsidP="007C043F">
      <w:pPr>
        <w:widowControl w:val="0"/>
        <w:autoSpaceDE w:val="0"/>
        <w:autoSpaceDN w:val="0"/>
        <w:spacing w:after="0" w:line="240" w:lineRule="auto"/>
        <w:contextualSpacing/>
        <w:jc w:val="both"/>
        <w:rPr>
          <w:rFonts w:eastAsia="Verdana" w:cstheme="minorHAnsi"/>
          <w:bCs/>
          <w:lang w:eastAsia="ar-SA" w:bidi="it-IT"/>
        </w:rPr>
      </w:pPr>
      <w:bookmarkStart w:id="0" w:name="_Hlk77675330"/>
      <w:r>
        <w:rPr>
          <w:rFonts w:eastAsia="Verdana" w:cstheme="minorHAnsi"/>
          <w:bCs/>
          <w:lang w:eastAsia="ar-SA" w:bidi="it-IT"/>
        </w:rPr>
        <w:t xml:space="preserve">– </w:t>
      </w:r>
      <w:bookmarkEnd w:id="0"/>
      <w:r>
        <w:rPr>
          <w:rFonts w:eastAsia="Verdana" w:cstheme="minorHAnsi"/>
          <w:bCs/>
          <w:lang w:eastAsia="ar-SA" w:bidi="it-IT"/>
        </w:rPr>
        <w:t xml:space="preserve">per le finalità di cui alle precedenti lett. da a) a </w:t>
      </w:r>
      <w:r w:rsidR="001C4440">
        <w:rPr>
          <w:rFonts w:eastAsia="Verdana" w:cstheme="minorHAnsi"/>
          <w:bCs/>
          <w:lang w:eastAsia="ar-SA" w:bidi="it-IT"/>
        </w:rPr>
        <w:t>i)</w:t>
      </w:r>
      <w:r w:rsidR="00BB726E">
        <w:rPr>
          <w:rFonts w:eastAsia="Verdana" w:cstheme="minorHAnsi"/>
          <w:bCs/>
          <w:lang w:eastAsia="ar-SA" w:bidi="it-IT"/>
        </w:rPr>
        <w:t xml:space="preserve">: </w:t>
      </w:r>
      <w:r>
        <w:rPr>
          <w:rFonts w:eastAsia="Verdana" w:cstheme="minorHAnsi"/>
          <w:bCs/>
          <w:lang w:eastAsia="ar-SA" w:bidi="it-IT"/>
        </w:rPr>
        <w:t xml:space="preserve">è costituita dall’art. 2, comma 2, lett. </w:t>
      </w:r>
      <w:r w:rsidRPr="007C043F">
        <w:rPr>
          <w:rFonts w:eastAsia="Verdana" w:cstheme="minorHAnsi"/>
          <w:bCs/>
          <w:lang w:eastAsia="ar-SA" w:bidi="it-IT"/>
        </w:rPr>
        <w:t>e), della legge 29 dicembre 1993, n. 580 che prevede, fra l’altro, funzioni istituzionali e servizi per l’orientamento al lavoro e alle professioni, per supportare lo sviluppo dell’alternanza scuola-lavoro, la transizione scuola-lavoro e università-lavoro, l’analisi dei fabbisogni professionali delle imprese, la certificazione delle competenze acquisite in contesti non formali e informali</w:t>
      </w:r>
      <w:r w:rsidR="00BB726E">
        <w:rPr>
          <w:rFonts w:eastAsia="Verdana" w:cstheme="minorHAnsi"/>
          <w:bCs/>
          <w:lang w:eastAsia="ar-SA" w:bidi="it-IT"/>
        </w:rPr>
        <w:t xml:space="preserve">. Il trattamento, pertanto, è necessario per l’esecuzione di un </w:t>
      </w:r>
      <w:r w:rsidR="00BB726E" w:rsidRPr="007C043F">
        <w:rPr>
          <w:rFonts w:eastAsia="Verdana" w:cstheme="minorHAnsi"/>
          <w:bCs/>
          <w:lang w:eastAsia="ar-SA" w:bidi="it-IT"/>
        </w:rPr>
        <w:t>compito di interesse pubblico assegnato dalla legge ai Contitolari</w:t>
      </w:r>
      <w:r w:rsidR="00BB726E">
        <w:rPr>
          <w:rFonts w:eastAsia="Verdana" w:cstheme="minorHAnsi"/>
          <w:bCs/>
          <w:lang w:eastAsia="ar-SA" w:bidi="it-IT"/>
        </w:rPr>
        <w:t>, ai sensi dell’art. 6, par. 1, lett. e), del GDPR;</w:t>
      </w:r>
    </w:p>
    <w:p w14:paraId="69D63A7A" w14:textId="71CC7157" w:rsidR="007C043F" w:rsidRDefault="00BB726E" w:rsidP="007C043F">
      <w:pPr>
        <w:widowControl w:val="0"/>
        <w:autoSpaceDE w:val="0"/>
        <w:autoSpaceDN w:val="0"/>
        <w:spacing w:after="0" w:line="240" w:lineRule="auto"/>
        <w:contextualSpacing/>
        <w:jc w:val="both"/>
        <w:rPr>
          <w:rFonts w:eastAsia="Verdana" w:cstheme="minorHAnsi"/>
          <w:bCs/>
          <w:lang w:eastAsia="ar-SA" w:bidi="it-IT"/>
        </w:rPr>
      </w:pPr>
      <w:r w:rsidRPr="00BB726E">
        <w:rPr>
          <w:rFonts w:eastAsia="Verdana" w:cstheme="minorHAnsi"/>
          <w:bCs/>
          <w:lang w:eastAsia="ar-SA" w:bidi="it-IT"/>
        </w:rPr>
        <w:t>–</w:t>
      </w:r>
      <w:r>
        <w:rPr>
          <w:rFonts w:eastAsia="Verdana" w:cstheme="minorHAnsi"/>
          <w:bCs/>
          <w:lang w:eastAsia="ar-SA" w:bidi="it-IT"/>
        </w:rPr>
        <w:t xml:space="preserve"> per le finalità di cui alle precedenti lett. </w:t>
      </w:r>
      <w:r w:rsidR="00D66D38">
        <w:rPr>
          <w:rFonts w:eastAsia="Verdana" w:cstheme="minorHAnsi"/>
          <w:bCs/>
          <w:lang w:eastAsia="ar-SA" w:bidi="it-IT"/>
        </w:rPr>
        <w:t xml:space="preserve">da </w:t>
      </w:r>
      <w:r>
        <w:rPr>
          <w:rFonts w:eastAsia="Verdana" w:cstheme="minorHAnsi"/>
          <w:bCs/>
          <w:lang w:eastAsia="ar-SA" w:bidi="it-IT"/>
        </w:rPr>
        <w:t xml:space="preserve">l) </w:t>
      </w:r>
      <w:r w:rsidR="00D66D38">
        <w:rPr>
          <w:rFonts w:eastAsia="Verdana" w:cstheme="minorHAnsi"/>
          <w:bCs/>
          <w:lang w:eastAsia="ar-SA" w:bidi="it-IT"/>
        </w:rPr>
        <w:t>a</w:t>
      </w:r>
      <w:r>
        <w:rPr>
          <w:rFonts w:eastAsia="Verdana" w:cstheme="minorHAnsi"/>
          <w:bCs/>
          <w:lang w:eastAsia="ar-SA" w:bidi="it-IT"/>
        </w:rPr>
        <w:t xml:space="preserve"> </w:t>
      </w:r>
      <w:r w:rsidR="00D66D38">
        <w:rPr>
          <w:rFonts w:eastAsia="Verdana" w:cstheme="minorHAnsi"/>
          <w:bCs/>
          <w:lang w:eastAsia="ar-SA" w:bidi="it-IT"/>
        </w:rPr>
        <w:t>n</w:t>
      </w:r>
      <w:r>
        <w:rPr>
          <w:rFonts w:eastAsia="Verdana" w:cstheme="minorHAnsi"/>
          <w:bCs/>
          <w:lang w:eastAsia="ar-SA" w:bidi="it-IT"/>
        </w:rPr>
        <w:t>), la base giuridica del trattamento è il consenso dell’interessato ai sensi dell’art. 6, par. 1, lett. a), del GDPR</w:t>
      </w:r>
      <w:r w:rsidRPr="00D66D38">
        <w:rPr>
          <w:rFonts w:eastAsia="Verdana" w:cstheme="minorHAnsi"/>
          <w:bCs/>
          <w:lang w:eastAsia="ar-SA" w:bidi="it-IT"/>
        </w:rPr>
        <w:t>;</w:t>
      </w:r>
      <w:r w:rsidR="00203A06" w:rsidRPr="00D66D38">
        <w:rPr>
          <w:rFonts w:eastAsia="Verdana" w:cstheme="minorHAnsi"/>
          <w:bCs/>
          <w:lang w:eastAsia="ar-SA" w:bidi="it-IT"/>
        </w:rPr>
        <w:t xml:space="preserve"> Per l’attività di cui alla lett. l), qualora per il servizio sia necessario un trasferimento internazionale, il consenso dell’interessato è quello di cui all’art. 49, par. 1, lett. a), del GDPR;</w:t>
      </w:r>
    </w:p>
    <w:p w14:paraId="2622252C" w14:textId="7546BDE2" w:rsidR="00BB726E" w:rsidRDefault="00BB726E" w:rsidP="007C043F">
      <w:pPr>
        <w:widowControl w:val="0"/>
        <w:autoSpaceDE w:val="0"/>
        <w:autoSpaceDN w:val="0"/>
        <w:spacing w:after="0" w:line="240" w:lineRule="auto"/>
        <w:contextualSpacing/>
        <w:jc w:val="both"/>
        <w:rPr>
          <w:rFonts w:eastAsia="Verdana" w:cstheme="minorHAnsi"/>
          <w:bCs/>
          <w:lang w:eastAsia="ar-SA" w:bidi="it-IT"/>
        </w:rPr>
      </w:pPr>
      <w:r w:rsidRPr="00BB726E">
        <w:rPr>
          <w:rFonts w:eastAsia="Verdana" w:cstheme="minorHAnsi"/>
          <w:bCs/>
          <w:lang w:eastAsia="ar-SA" w:bidi="it-IT"/>
        </w:rPr>
        <w:t>– per le finalità di cui all</w:t>
      </w:r>
      <w:r>
        <w:rPr>
          <w:rFonts w:eastAsia="Verdana" w:cstheme="minorHAnsi"/>
          <w:bCs/>
          <w:lang w:eastAsia="ar-SA" w:bidi="it-IT"/>
        </w:rPr>
        <w:t>a</w:t>
      </w:r>
      <w:r w:rsidRPr="00BB726E">
        <w:rPr>
          <w:rFonts w:eastAsia="Verdana" w:cstheme="minorHAnsi"/>
          <w:bCs/>
          <w:lang w:eastAsia="ar-SA" w:bidi="it-IT"/>
        </w:rPr>
        <w:t xml:space="preserve"> precedent</w:t>
      </w:r>
      <w:r>
        <w:rPr>
          <w:rFonts w:eastAsia="Verdana" w:cstheme="minorHAnsi"/>
          <w:bCs/>
          <w:lang w:eastAsia="ar-SA" w:bidi="it-IT"/>
        </w:rPr>
        <w:t xml:space="preserve">e lett. </w:t>
      </w:r>
      <w:r w:rsidR="00203A06">
        <w:rPr>
          <w:rFonts w:eastAsia="Verdana" w:cstheme="minorHAnsi"/>
          <w:bCs/>
          <w:lang w:eastAsia="ar-SA" w:bidi="it-IT"/>
        </w:rPr>
        <w:t>o</w:t>
      </w:r>
      <w:r>
        <w:rPr>
          <w:rFonts w:eastAsia="Verdana" w:cstheme="minorHAnsi"/>
          <w:bCs/>
          <w:lang w:eastAsia="ar-SA" w:bidi="it-IT"/>
        </w:rPr>
        <w:t>): l’attività non comporta il trattamento di dati personali.</w:t>
      </w:r>
    </w:p>
    <w:p w14:paraId="08A89F27" w14:textId="61A4D9C7" w:rsidR="007C043F" w:rsidRDefault="007C043F" w:rsidP="007C043F">
      <w:pPr>
        <w:widowControl w:val="0"/>
        <w:autoSpaceDE w:val="0"/>
        <w:autoSpaceDN w:val="0"/>
        <w:spacing w:after="0" w:line="240" w:lineRule="auto"/>
        <w:contextualSpacing/>
        <w:jc w:val="both"/>
        <w:rPr>
          <w:rFonts w:eastAsia="Verdana" w:cstheme="minorHAnsi"/>
          <w:bCs/>
          <w:lang w:eastAsia="ar-SA" w:bidi="it-IT"/>
        </w:rPr>
      </w:pPr>
    </w:p>
    <w:p w14:paraId="57A4B747" w14:textId="2C59DE0E" w:rsidR="008C0A5A" w:rsidRPr="008C0A5A" w:rsidRDefault="00BB726E" w:rsidP="00195D3E">
      <w:pPr>
        <w:widowControl w:val="0"/>
        <w:autoSpaceDE w:val="0"/>
        <w:autoSpaceDN w:val="0"/>
        <w:spacing w:after="0" w:line="240" w:lineRule="auto"/>
        <w:contextualSpacing/>
        <w:jc w:val="both"/>
        <w:rPr>
          <w:rFonts w:eastAsia="Times New Roman" w:cstheme="minorHAnsi"/>
          <w:lang w:eastAsia="it-IT"/>
        </w:rPr>
      </w:pPr>
      <w:bookmarkStart w:id="1" w:name="_Hlk78466334"/>
      <w:r>
        <w:rPr>
          <w:rFonts w:eastAsia="Verdana" w:cstheme="minorHAnsi"/>
          <w:bCs/>
          <w:lang w:eastAsia="ar-SA" w:bidi="it-IT"/>
        </w:rPr>
        <w:t xml:space="preserve">Si fa presente che, qualora l’interessato liberamente </w:t>
      </w:r>
      <w:r w:rsidR="0072668E">
        <w:rPr>
          <w:rFonts w:eastAsia="Verdana" w:cstheme="minorHAnsi"/>
          <w:bCs/>
          <w:lang w:eastAsia="ar-SA" w:bidi="it-IT"/>
        </w:rPr>
        <w:t xml:space="preserve">carichi - nella sezione relativa al proprio dossier professionale </w:t>
      </w:r>
      <w:r>
        <w:rPr>
          <w:rFonts w:eastAsia="Verdana" w:cstheme="minorHAnsi"/>
          <w:bCs/>
          <w:lang w:eastAsia="ar-SA" w:bidi="it-IT"/>
        </w:rPr>
        <w:t xml:space="preserve">sul Portale </w:t>
      </w:r>
      <w:r w:rsidR="0072668E">
        <w:rPr>
          <w:rFonts w:eastAsia="Verdana" w:cstheme="minorHAnsi"/>
          <w:bCs/>
          <w:lang w:eastAsia="ar-SA" w:bidi="it-IT"/>
        </w:rPr>
        <w:t xml:space="preserve">- </w:t>
      </w:r>
      <w:r>
        <w:rPr>
          <w:rFonts w:eastAsia="Verdana" w:cstheme="minorHAnsi"/>
          <w:bCs/>
          <w:lang w:eastAsia="ar-SA" w:bidi="it-IT"/>
        </w:rPr>
        <w:t xml:space="preserve">un curriculum contenente dati personali di tipo particolare (a esclusione di dati personali relativi a condanne penali o misure di sicurezza), sarà previamente informato </w:t>
      </w:r>
      <w:r w:rsidR="0072668E">
        <w:rPr>
          <w:rFonts w:eastAsia="Verdana" w:cstheme="minorHAnsi"/>
          <w:bCs/>
          <w:lang w:eastAsia="ar-SA" w:bidi="it-IT"/>
        </w:rPr>
        <w:t xml:space="preserve">– tramite una specifica funzionalità del portale - </w:t>
      </w:r>
      <w:r>
        <w:rPr>
          <w:rFonts w:eastAsia="Verdana" w:cstheme="minorHAnsi"/>
          <w:bCs/>
          <w:lang w:eastAsia="ar-SA" w:bidi="it-IT"/>
        </w:rPr>
        <w:t>della necessità del consenso</w:t>
      </w:r>
      <w:r w:rsidR="00195D3E">
        <w:rPr>
          <w:rFonts w:eastAsia="Verdana" w:cstheme="minorHAnsi"/>
          <w:bCs/>
          <w:lang w:eastAsia="ar-SA" w:bidi="it-IT"/>
        </w:rPr>
        <w:t>, ai sensi dell’</w:t>
      </w:r>
      <w:r w:rsidR="008C0A5A" w:rsidRPr="008C0A5A">
        <w:rPr>
          <w:rFonts w:eastAsia="Times New Roman" w:cstheme="minorHAnsi"/>
          <w:lang w:eastAsia="it-IT"/>
        </w:rPr>
        <w:t xml:space="preserve">art. 9, par. 2, lett. a), del GDPR. </w:t>
      </w:r>
    </w:p>
    <w:bookmarkEnd w:id="1"/>
    <w:p w14:paraId="059B2622" w14:textId="6C8C0AB4" w:rsidR="008C0A5A" w:rsidRDefault="008C0A5A" w:rsidP="008C0A5A">
      <w:pPr>
        <w:widowControl w:val="0"/>
        <w:autoSpaceDE w:val="0"/>
        <w:autoSpaceDN w:val="0"/>
        <w:spacing w:after="0" w:line="240" w:lineRule="auto"/>
        <w:contextualSpacing/>
        <w:jc w:val="both"/>
        <w:rPr>
          <w:rFonts w:eastAsia="Verdana" w:cstheme="minorHAnsi"/>
          <w:bCs/>
          <w:lang w:eastAsia="ar-SA"/>
        </w:rPr>
      </w:pPr>
    </w:p>
    <w:p w14:paraId="3DDDB1E9" w14:textId="28E9C62C" w:rsidR="0007132E" w:rsidRPr="00E427D6" w:rsidRDefault="00E132C1" w:rsidP="00767F63">
      <w:pPr>
        <w:pStyle w:val="Paragrafoelenco"/>
        <w:widowControl w:val="0"/>
        <w:numPr>
          <w:ilvl w:val="0"/>
          <w:numId w:val="5"/>
        </w:numPr>
        <w:autoSpaceDE w:val="0"/>
        <w:autoSpaceDN w:val="0"/>
        <w:spacing w:before="0" w:beforeAutospacing="0" w:after="0" w:afterAutospacing="0"/>
        <w:ind w:left="426" w:hanging="426"/>
        <w:contextualSpacing/>
        <w:jc w:val="both"/>
        <w:rPr>
          <w:rFonts w:asciiTheme="minorHAnsi" w:hAnsiTheme="minorHAnsi" w:cstheme="minorHAnsi"/>
          <w:b/>
          <w:bCs/>
          <w:color w:val="0070C0"/>
          <w:sz w:val="22"/>
          <w:szCs w:val="22"/>
        </w:rPr>
      </w:pPr>
      <w:r w:rsidRPr="00E427D6">
        <w:rPr>
          <w:rFonts w:asciiTheme="minorHAnsi" w:hAnsiTheme="minorHAnsi" w:cstheme="minorHAnsi"/>
          <w:b/>
          <w:bCs/>
          <w:color w:val="0070C0"/>
          <w:sz w:val="22"/>
          <w:szCs w:val="22"/>
        </w:rPr>
        <w:t>TIPOLOGIA, ORIGINE DEI DATI FORNITI E CONSEGUENZE DEL MANCATO CONFERIMENTO</w:t>
      </w:r>
    </w:p>
    <w:p w14:paraId="177BAD26" w14:textId="77777777" w:rsidR="007C2E33" w:rsidRDefault="007C2E33" w:rsidP="008C0A5A">
      <w:pPr>
        <w:shd w:val="clear" w:color="auto" w:fill="FFFFFF"/>
        <w:spacing w:after="0" w:line="240" w:lineRule="auto"/>
        <w:jc w:val="both"/>
        <w:rPr>
          <w:rFonts w:cstheme="minorHAnsi"/>
          <w:bCs/>
          <w:color w:val="000000" w:themeColor="text1"/>
        </w:rPr>
      </w:pPr>
    </w:p>
    <w:p w14:paraId="274984C2" w14:textId="77777777" w:rsidR="00C65C68" w:rsidRDefault="00C65C68" w:rsidP="008C0A5A">
      <w:pPr>
        <w:shd w:val="clear" w:color="auto" w:fill="FFFFFF"/>
        <w:spacing w:after="0" w:line="240" w:lineRule="auto"/>
        <w:jc w:val="both"/>
        <w:rPr>
          <w:rFonts w:cstheme="minorHAnsi"/>
          <w:bCs/>
          <w:color w:val="000000" w:themeColor="text1"/>
        </w:rPr>
      </w:pPr>
      <w:r w:rsidRPr="00C65C68">
        <w:rPr>
          <w:rFonts w:cstheme="minorHAnsi"/>
          <w:bCs/>
          <w:color w:val="000000" w:themeColor="text1"/>
        </w:rPr>
        <w:t xml:space="preserve">L’interessato, all’atto della registrazione </w:t>
      </w:r>
      <w:r>
        <w:rPr>
          <w:rFonts w:cstheme="minorHAnsi"/>
          <w:bCs/>
          <w:color w:val="000000" w:themeColor="text1"/>
        </w:rPr>
        <w:t>di acceso al</w:t>
      </w:r>
      <w:r w:rsidRPr="00C65C68">
        <w:rPr>
          <w:rFonts w:cstheme="minorHAnsi"/>
          <w:bCs/>
          <w:color w:val="000000" w:themeColor="text1"/>
        </w:rPr>
        <w:t xml:space="preserve"> Portale</w:t>
      </w:r>
      <w:r>
        <w:rPr>
          <w:rFonts w:cstheme="minorHAnsi"/>
          <w:bCs/>
          <w:color w:val="000000" w:themeColor="text1"/>
        </w:rPr>
        <w:t xml:space="preserve"> e, successivamente, per la registrazione nell’area riservata che lo riguarda, </w:t>
      </w:r>
      <w:r w:rsidRPr="00C65C68">
        <w:rPr>
          <w:rFonts w:cstheme="minorHAnsi"/>
          <w:bCs/>
          <w:color w:val="000000" w:themeColor="text1"/>
        </w:rPr>
        <w:t xml:space="preserve">tramite </w:t>
      </w:r>
      <w:r>
        <w:rPr>
          <w:rFonts w:cstheme="minorHAnsi"/>
          <w:bCs/>
          <w:color w:val="000000" w:themeColor="text1"/>
        </w:rPr>
        <w:t xml:space="preserve">una </w:t>
      </w:r>
      <w:r w:rsidRPr="00C65C68">
        <w:rPr>
          <w:rFonts w:cstheme="minorHAnsi"/>
          <w:bCs/>
          <w:color w:val="000000" w:themeColor="text1"/>
        </w:rPr>
        <w:t>specifica scheda, fornisce i propri dati personali</w:t>
      </w:r>
      <w:r>
        <w:rPr>
          <w:rFonts w:cstheme="minorHAnsi"/>
          <w:bCs/>
          <w:color w:val="000000" w:themeColor="text1"/>
        </w:rPr>
        <w:t>.</w:t>
      </w:r>
    </w:p>
    <w:p w14:paraId="2DE1315D" w14:textId="77777777" w:rsidR="00C65C68" w:rsidRDefault="00C65C68" w:rsidP="008C0A5A">
      <w:pPr>
        <w:shd w:val="clear" w:color="auto" w:fill="FFFFFF"/>
        <w:spacing w:after="0" w:line="240" w:lineRule="auto"/>
        <w:jc w:val="both"/>
        <w:rPr>
          <w:rFonts w:cstheme="minorHAnsi"/>
          <w:bCs/>
          <w:color w:val="000000" w:themeColor="text1"/>
        </w:rPr>
      </w:pPr>
      <w:r>
        <w:rPr>
          <w:rFonts w:cstheme="minorHAnsi"/>
          <w:bCs/>
          <w:color w:val="000000" w:themeColor="text1"/>
        </w:rPr>
        <w:t>I dati personali, di tipo ordinario, riguardano:</w:t>
      </w:r>
    </w:p>
    <w:p w14:paraId="3719F567" w14:textId="77777777" w:rsidR="00C65C68" w:rsidRDefault="00C65C68" w:rsidP="008C0A5A">
      <w:pPr>
        <w:shd w:val="clear" w:color="auto" w:fill="FFFFFF"/>
        <w:spacing w:after="0" w:line="240" w:lineRule="auto"/>
        <w:jc w:val="both"/>
        <w:rPr>
          <w:rFonts w:cstheme="minorHAnsi"/>
          <w:bCs/>
          <w:color w:val="000000" w:themeColor="text1"/>
        </w:rPr>
      </w:pPr>
      <w:r>
        <w:rPr>
          <w:rFonts w:cstheme="minorHAnsi"/>
          <w:bCs/>
          <w:color w:val="000000" w:themeColor="text1"/>
        </w:rPr>
        <w:t>- dati indentificativi (nome/cognome; luogo e data di nascita);</w:t>
      </w:r>
    </w:p>
    <w:p w14:paraId="0CEBD47B" w14:textId="77777777" w:rsidR="00C65C68" w:rsidRDefault="00C65C68" w:rsidP="008C0A5A">
      <w:pPr>
        <w:shd w:val="clear" w:color="auto" w:fill="FFFFFF"/>
        <w:spacing w:after="0" w:line="240" w:lineRule="auto"/>
        <w:jc w:val="both"/>
        <w:rPr>
          <w:rFonts w:cstheme="minorHAnsi"/>
          <w:bCs/>
          <w:color w:val="000000" w:themeColor="text1"/>
        </w:rPr>
      </w:pPr>
      <w:r>
        <w:rPr>
          <w:rFonts w:cstheme="minorHAnsi"/>
          <w:bCs/>
          <w:color w:val="000000" w:themeColor="text1"/>
        </w:rPr>
        <w:t>- dati di contatto (e-mail e, facoltativamente, recapito telefonico, indirizzo di residenza);</w:t>
      </w:r>
    </w:p>
    <w:p w14:paraId="61259670" w14:textId="042DED87" w:rsidR="00C65C68" w:rsidRPr="0072668E" w:rsidRDefault="00C65C68" w:rsidP="008C0A5A">
      <w:pPr>
        <w:shd w:val="clear" w:color="auto" w:fill="FFFFFF"/>
        <w:spacing w:after="0" w:line="240" w:lineRule="auto"/>
        <w:jc w:val="both"/>
        <w:rPr>
          <w:rFonts w:cstheme="minorHAnsi"/>
          <w:bCs/>
          <w:color w:val="000000" w:themeColor="text1"/>
        </w:rPr>
      </w:pPr>
      <w:r>
        <w:rPr>
          <w:rFonts w:cstheme="minorHAnsi"/>
          <w:bCs/>
          <w:color w:val="000000" w:themeColor="text1"/>
        </w:rPr>
        <w:t xml:space="preserve">- dati </w:t>
      </w:r>
      <w:r w:rsidRPr="0072668E">
        <w:rPr>
          <w:rFonts w:cstheme="minorHAnsi"/>
          <w:bCs/>
          <w:color w:val="000000" w:themeColor="text1"/>
        </w:rPr>
        <w:t>sulla formazione e l’impiego (titoli di studio o professionali e tipologia di impiego/lavoro).</w:t>
      </w:r>
    </w:p>
    <w:p w14:paraId="76173E57" w14:textId="563ACEDF" w:rsidR="00040701" w:rsidRPr="0072668E" w:rsidRDefault="00040701" w:rsidP="008C0A5A">
      <w:pPr>
        <w:shd w:val="clear" w:color="auto" w:fill="FFFFFF"/>
        <w:spacing w:after="0" w:line="240" w:lineRule="auto"/>
        <w:jc w:val="both"/>
        <w:rPr>
          <w:rFonts w:cstheme="minorHAnsi"/>
          <w:bCs/>
          <w:color w:val="000000" w:themeColor="text1"/>
        </w:rPr>
      </w:pPr>
      <w:r w:rsidRPr="0072668E">
        <w:rPr>
          <w:rFonts w:cstheme="minorHAnsi"/>
          <w:bCs/>
          <w:color w:val="000000" w:themeColor="text1"/>
        </w:rPr>
        <w:t>L’interessato</w:t>
      </w:r>
      <w:r w:rsidR="009A0FEE" w:rsidRPr="0072668E">
        <w:rPr>
          <w:rFonts w:cstheme="minorHAnsi"/>
          <w:bCs/>
          <w:color w:val="000000" w:themeColor="text1"/>
        </w:rPr>
        <w:t>, all’atto di richiedere la certificazione di una o più competenze,</w:t>
      </w:r>
      <w:r w:rsidRPr="0072668E">
        <w:rPr>
          <w:rFonts w:cstheme="minorHAnsi"/>
          <w:bCs/>
          <w:color w:val="000000" w:themeColor="text1"/>
        </w:rPr>
        <w:t xml:space="preserve"> dovrà caricare un proprio curriculum vitae</w:t>
      </w:r>
      <w:r w:rsidR="009A0FEE" w:rsidRPr="0072668E">
        <w:rPr>
          <w:rFonts w:cstheme="minorHAnsi"/>
          <w:bCs/>
          <w:color w:val="000000" w:themeColor="text1"/>
        </w:rPr>
        <w:t xml:space="preserve"> e/o evidenze che attestino esperienze significative rispetto alla/e competenza/e per cui si candida.</w:t>
      </w:r>
    </w:p>
    <w:p w14:paraId="70FE14DA" w14:textId="2D3D4D2A" w:rsidR="00C65C68" w:rsidRDefault="00C65C68" w:rsidP="008C0A5A">
      <w:pPr>
        <w:shd w:val="clear" w:color="auto" w:fill="FFFFFF"/>
        <w:spacing w:after="0" w:line="240" w:lineRule="auto"/>
        <w:jc w:val="both"/>
        <w:rPr>
          <w:rFonts w:cstheme="minorHAnsi"/>
          <w:bCs/>
          <w:color w:val="000000" w:themeColor="text1"/>
        </w:rPr>
      </w:pPr>
      <w:r w:rsidRPr="0072668E">
        <w:rPr>
          <w:rFonts w:cstheme="minorHAnsi"/>
          <w:bCs/>
          <w:color w:val="000000" w:themeColor="text1"/>
        </w:rPr>
        <w:t xml:space="preserve">Ai fini </w:t>
      </w:r>
      <w:r w:rsidR="00040701" w:rsidRPr="0072668E">
        <w:rPr>
          <w:rFonts w:cstheme="minorHAnsi"/>
          <w:bCs/>
          <w:color w:val="000000" w:themeColor="text1"/>
        </w:rPr>
        <w:t>della registrazione</w:t>
      </w:r>
      <w:r>
        <w:rPr>
          <w:rFonts w:cstheme="minorHAnsi"/>
          <w:bCs/>
          <w:color w:val="000000" w:themeColor="text1"/>
        </w:rPr>
        <w:t xml:space="preserve"> viene chiesta anche la copia di un documento di identità in corso di validità che viene immediatamente distrutto una volta accertata l’identità de</w:t>
      </w:r>
      <w:r w:rsidR="00040701">
        <w:rPr>
          <w:rFonts w:cstheme="minorHAnsi"/>
          <w:bCs/>
          <w:color w:val="000000" w:themeColor="text1"/>
        </w:rPr>
        <w:t>ll’interessato.</w:t>
      </w:r>
    </w:p>
    <w:p w14:paraId="47A09AE6" w14:textId="30253824" w:rsidR="0007132E" w:rsidRPr="00E132C1" w:rsidRDefault="0007132E" w:rsidP="008C0A5A">
      <w:pPr>
        <w:shd w:val="clear" w:color="auto" w:fill="FFFFFF"/>
        <w:spacing w:after="0" w:line="240" w:lineRule="auto"/>
        <w:jc w:val="both"/>
        <w:rPr>
          <w:rFonts w:cstheme="minorHAnsi"/>
          <w:bCs/>
          <w:color w:val="000000" w:themeColor="text1"/>
        </w:rPr>
      </w:pPr>
      <w:r w:rsidRPr="00E132C1">
        <w:rPr>
          <w:rFonts w:cstheme="minorHAnsi"/>
          <w:bCs/>
          <w:color w:val="000000" w:themeColor="text1"/>
        </w:rPr>
        <w:t>Le informazioni</w:t>
      </w:r>
      <w:r w:rsidR="00B023A7" w:rsidRPr="00E132C1">
        <w:rPr>
          <w:rFonts w:cstheme="minorHAnsi"/>
          <w:bCs/>
          <w:color w:val="000000" w:themeColor="text1"/>
        </w:rPr>
        <w:t xml:space="preserve"> e i dati personali</w:t>
      </w:r>
      <w:r w:rsidR="00040701">
        <w:rPr>
          <w:rFonts w:cstheme="minorHAnsi"/>
          <w:bCs/>
          <w:color w:val="000000" w:themeColor="text1"/>
        </w:rPr>
        <w:t>, previsti dalla scheda,</w:t>
      </w:r>
      <w:r w:rsidRPr="00E132C1">
        <w:rPr>
          <w:rFonts w:cstheme="minorHAnsi"/>
          <w:bCs/>
          <w:color w:val="000000" w:themeColor="text1"/>
        </w:rPr>
        <w:t xml:space="preserve"> sono</w:t>
      </w:r>
      <w:r w:rsidR="005622B3" w:rsidRPr="00E132C1">
        <w:rPr>
          <w:rFonts w:cstheme="minorHAnsi"/>
          <w:bCs/>
          <w:color w:val="000000" w:themeColor="text1"/>
        </w:rPr>
        <w:t xml:space="preserve"> strettamente</w:t>
      </w:r>
      <w:r w:rsidRPr="00E132C1">
        <w:rPr>
          <w:rFonts w:cstheme="minorHAnsi"/>
          <w:bCs/>
          <w:color w:val="000000" w:themeColor="text1"/>
        </w:rPr>
        <w:t xml:space="preserve"> </w:t>
      </w:r>
      <w:r w:rsidRPr="00E132C1">
        <w:rPr>
          <w:rFonts w:cstheme="minorHAnsi"/>
          <w:bCs/>
        </w:rPr>
        <w:t>necessari</w:t>
      </w:r>
      <w:r w:rsidR="00B023A7" w:rsidRPr="00E132C1">
        <w:rPr>
          <w:rFonts w:cstheme="minorHAnsi"/>
          <w:bCs/>
          <w:color w:val="000000" w:themeColor="text1"/>
        </w:rPr>
        <w:t xml:space="preserve"> per accedere al </w:t>
      </w:r>
      <w:r w:rsidR="004962F7" w:rsidRPr="00E132C1">
        <w:rPr>
          <w:rFonts w:cstheme="minorHAnsi"/>
          <w:bCs/>
          <w:color w:val="000000" w:themeColor="text1"/>
        </w:rPr>
        <w:t>servizio</w:t>
      </w:r>
      <w:r w:rsidR="00B023A7" w:rsidRPr="00E132C1">
        <w:rPr>
          <w:rFonts w:cstheme="minorHAnsi"/>
          <w:bCs/>
          <w:color w:val="000000" w:themeColor="text1"/>
        </w:rPr>
        <w:t xml:space="preserve"> </w:t>
      </w:r>
      <w:r w:rsidR="00040701">
        <w:rPr>
          <w:rFonts w:cstheme="minorHAnsi"/>
          <w:bCs/>
          <w:color w:val="000000" w:themeColor="text1"/>
        </w:rPr>
        <w:t xml:space="preserve">e alle attività </w:t>
      </w:r>
      <w:r w:rsidR="00B023A7" w:rsidRPr="00E132C1">
        <w:rPr>
          <w:rFonts w:cstheme="minorHAnsi"/>
          <w:bCs/>
          <w:color w:val="000000" w:themeColor="text1"/>
        </w:rPr>
        <w:t xml:space="preserve">di certificazione. Il mancato conferimento </w:t>
      </w:r>
      <w:r w:rsidR="002B550F" w:rsidRPr="00040701">
        <w:rPr>
          <w:rFonts w:cstheme="minorHAnsi"/>
          <w:bCs/>
          <w:color w:val="000000" w:themeColor="text1"/>
        </w:rPr>
        <w:t>di tali</w:t>
      </w:r>
      <w:r w:rsidR="002B550F" w:rsidRPr="00E132C1">
        <w:rPr>
          <w:rFonts w:cstheme="minorHAnsi"/>
          <w:bCs/>
          <w:color w:val="000000" w:themeColor="text1"/>
        </w:rPr>
        <w:t xml:space="preserve"> </w:t>
      </w:r>
      <w:r w:rsidR="00B023A7" w:rsidRPr="00E132C1">
        <w:rPr>
          <w:rFonts w:cstheme="minorHAnsi"/>
          <w:bCs/>
          <w:color w:val="000000" w:themeColor="text1"/>
        </w:rPr>
        <w:t>dati impedisce l</w:t>
      </w:r>
      <w:r w:rsidR="004962F7" w:rsidRPr="00E132C1">
        <w:rPr>
          <w:rFonts w:cstheme="minorHAnsi"/>
          <w:bCs/>
          <w:color w:val="000000" w:themeColor="text1"/>
        </w:rPr>
        <w:t xml:space="preserve">’accesso al </w:t>
      </w:r>
      <w:r w:rsidR="00040701">
        <w:rPr>
          <w:rFonts w:cstheme="minorHAnsi"/>
          <w:bCs/>
          <w:color w:val="000000" w:themeColor="text1"/>
        </w:rPr>
        <w:t>Portale e alla fornitura del servizio richiesto</w:t>
      </w:r>
      <w:r w:rsidR="00B023A7" w:rsidRPr="00E132C1">
        <w:rPr>
          <w:rFonts w:cstheme="minorHAnsi"/>
          <w:bCs/>
          <w:color w:val="000000" w:themeColor="text1"/>
        </w:rPr>
        <w:t>.</w:t>
      </w:r>
    </w:p>
    <w:p w14:paraId="5052DC5F" w14:textId="77777777" w:rsidR="00A517F0" w:rsidRPr="00E132C1" w:rsidRDefault="00A517F0" w:rsidP="008C0A5A">
      <w:pPr>
        <w:shd w:val="clear" w:color="auto" w:fill="FFFFFF"/>
        <w:spacing w:after="0" w:line="240" w:lineRule="auto"/>
        <w:jc w:val="both"/>
        <w:rPr>
          <w:rFonts w:cstheme="minorHAnsi"/>
          <w:bCs/>
          <w:color w:val="000000" w:themeColor="text1"/>
        </w:rPr>
      </w:pPr>
    </w:p>
    <w:p w14:paraId="0535E65E" w14:textId="588B28AF" w:rsidR="00D43DBF" w:rsidRPr="00E132C1" w:rsidRDefault="00E427D6" w:rsidP="00767F63">
      <w:pPr>
        <w:spacing w:after="0" w:line="240" w:lineRule="auto"/>
        <w:ind w:left="426" w:hanging="426"/>
        <w:rPr>
          <w:rFonts w:eastAsia="Arial" w:cstheme="minorHAnsi"/>
          <w:b/>
          <w:color w:val="002060"/>
          <w:lang w:val="it" w:bidi="hi-IN"/>
        </w:rPr>
      </w:pPr>
      <w:r>
        <w:rPr>
          <w:rFonts w:eastAsia="Times New Roman" w:cstheme="minorHAnsi"/>
          <w:b/>
          <w:bCs/>
          <w:color w:val="0070C0"/>
          <w:lang w:eastAsia="it-IT"/>
        </w:rPr>
        <w:t>5</w:t>
      </w:r>
      <w:r w:rsidR="00D43DBF" w:rsidRPr="00E427D6">
        <w:rPr>
          <w:rFonts w:eastAsia="Times New Roman" w:cstheme="minorHAnsi"/>
          <w:b/>
          <w:bCs/>
          <w:color w:val="0070C0"/>
          <w:lang w:eastAsia="it-IT"/>
        </w:rPr>
        <w:t>.</w:t>
      </w:r>
      <w:r w:rsidR="00D43DBF" w:rsidRPr="00E427D6">
        <w:rPr>
          <w:rFonts w:eastAsia="Times New Roman" w:cstheme="minorHAnsi"/>
          <w:b/>
          <w:bCs/>
          <w:color w:val="0070C0"/>
          <w:lang w:eastAsia="it-IT"/>
        </w:rPr>
        <w:tab/>
      </w:r>
      <w:r w:rsidR="00E132C1" w:rsidRPr="00E427D6">
        <w:rPr>
          <w:rFonts w:eastAsia="Times New Roman" w:cstheme="minorHAnsi"/>
          <w:b/>
          <w:bCs/>
          <w:color w:val="0070C0"/>
          <w:lang w:eastAsia="it-IT"/>
        </w:rPr>
        <w:t>SOGGETTI AUTORIZZATI A TRATTARE I DATI, MODALITÀ E LUOGO DEL TRATTAMENTO</w:t>
      </w:r>
    </w:p>
    <w:p w14:paraId="015DF661" w14:textId="77777777" w:rsidR="007C2E33" w:rsidRDefault="007C2E33" w:rsidP="008C0A5A">
      <w:pPr>
        <w:spacing w:after="0" w:line="240" w:lineRule="auto"/>
        <w:contextualSpacing/>
        <w:jc w:val="both"/>
        <w:rPr>
          <w:rFonts w:cstheme="minorHAnsi"/>
        </w:rPr>
      </w:pPr>
    </w:p>
    <w:p w14:paraId="0896874C" w14:textId="4C0D336F" w:rsidR="00040701" w:rsidRPr="00040701" w:rsidRDefault="00D43DBF" w:rsidP="00040701">
      <w:pPr>
        <w:spacing w:after="0" w:line="240" w:lineRule="auto"/>
        <w:contextualSpacing/>
        <w:jc w:val="both"/>
        <w:rPr>
          <w:rFonts w:cstheme="minorHAnsi"/>
          <w:lang w:bidi="it-IT"/>
        </w:rPr>
      </w:pPr>
      <w:r w:rsidRPr="00E132C1">
        <w:rPr>
          <w:rFonts w:cstheme="minorHAnsi"/>
        </w:rPr>
        <w:t xml:space="preserve">I dati acquisiti in modo esclusivo attraverso il </w:t>
      </w:r>
      <w:r w:rsidR="008F4AE0" w:rsidRPr="00E132C1">
        <w:rPr>
          <w:rFonts w:cstheme="minorHAnsi"/>
        </w:rPr>
        <w:t>P</w:t>
      </w:r>
      <w:r w:rsidRPr="00E132C1">
        <w:rPr>
          <w:rFonts w:cstheme="minorHAnsi"/>
        </w:rPr>
        <w:t>ortale</w:t>
      </w:r>
      <w:r w:rsidRPr="00E132C1">
        <w:rPr>
          <w:rFonts w:eastAsia="Times New Roman" w:cstheme="minorHAnsi"/>
          <w:color w:val="000000"/>
          <w:lang w:eastAsia="it-IT"/>
        </w:rPr>
        <w:t xml:space="preserve"> </w:t>
      </w:r>
      <w:r w:rsidRPr="00E132C1">
        <w:rPr>
          <w:rFonts w:cstheme="minorHAnsi"/>
        </w:rPr>
        <w:t>saranno trattati</w:t>
      </w:r>
      <w:r w:rsidR="004134A0" w:rsidRPr="00E132C1">
        <w:rPr>
          <w:rFonts w:cstheme="minorHAnsi"/>
        </w:rPr>
        <w:t xml:space="preserve"> </w:t>
      </w:r>
      <w:r w:rsidR="004134A0" w:rsidRPr="00040701">
        <w:rPr>
          <w:rFonts w:cstheme="minorHAnsi"/>
        </w:rPr>
        <w:t xml:space="preserve">dai Contitolari </w:t>
      </w:r>
      <w:r w:rsidR="00BF2146" w:rsidRPr="00040701">
        <w:rPr>
          <w:rFonts w:cstheme="minorHAnsi"/>
        </w:rPr>
        <w:t>(</w:t>
      </w:r>
      <w:r w:rsidR="004134A0" w:rsidRPr="00040701">
        <w:rPr>
          <w:rFonts w:cstheme="minorHAnsi"/>
        </w:rPr>
        <w:t xml:space="preserve">congiuntamente o disgiuntamente come previsto </w:t>
      </w:r>
      <w:r w:rsidR="00040701" w:rsidRPr="00040701">
        <w:rPr>
          <w:rFonts w:cstheme="minorHAnsi"/>
        </w:rPr>
        <w:t>da</w:t>
      </w:r>
      <w:r w:rsidR="004134A0" w:rsidRPr="00040701">
        <w:rPr>
          <w:rFonts w:cstheme="minorHAnsi"/>
        </w:rPr>
        <w:t xml:space="preserve">llo specifico Accordo di </w:t>
      </w:r>
      <w:r w:rsidR="00040701" w:rsidRPr="00040701">
        <w:rPr>
          <w:rFonts w:cstheme="minorHAnsi"/>
        </w:rPr>
        <w:t>c</w:t>
      </w:r>
      <w:r w:rsidR="004134A0" w:rsidRPr="00040701">
        <w:rPr>
          <w:rFonts w:cstheme="minorHAnsi"/>
        </w:rPr>
        <w:t>ontitolarità</w:t>
      </w:r>
      <w:r w:rsidR="008F4AE0" w:rsidRPr="00040701">
        <w:rPr>
          <w:rFonts w:cstheme="minorHAnsi"/>
        </w:rPr>
        <w:t>, il cui contenuto essenziale è messo a disposizione dell’interessato</w:t>
      </w:r>
      <w:r w:rsidR="00BF2146" w:rsidRPr="00571496">
        <w:rPr>
          <w:rFonts w:cstheme="minorHAnsi"/>
        </w:rPr>
        <w:t>)</w:t>
      </w:r>
      <w:r w:rsidR="00DC6BF5" w:rsidRPr="00E132C1">
        <w:rPr>
          <w:rFonts w:cstheme="minorHAnsi"/>
        </w:rPr>
        <w:t xml:space="preserve"> e </w:t>
      </w:r>
      <w:r w:rsidRPr="00E132C1">
        <w:rPr>
          <w:rFonts w:cstheme="minorHAnsi"/>
        </w:rPr>
        <w:t>dalle persone fisiche autorizzate o designate da</w:t>
      </w:r>
      <w:r w:rsidR="00F36835" w:rsidRPr="00040701">
        <w:rPr>
          <w:rFonts w:cstheme="minorHAnsi"/>
        </w:rPr>
        <w:t>gli</w:t>
      </w:r>
      <w:r w:rsidR="00F36835" w:rsidRPr="00E132C1">
        <w:rPr>
          <w:rFonts w:cstheme="minorHAnsi"/>
        </w:rPr>
        <w:t xml:space="preserve"> stessi </w:t>
      </w:r>
      <w:r w:rsidR="00040701">
        <w:rPr>
          <w:rFonts w:cstheme="minorHAnsi"/>
        </w:rPr>
        <w:t xml:space="preserve">che, </w:t>
      </w:r>
      <w:r w:rsidR="00040701" w:rsidRPr="00040701">
        <w:rPr>
          <w:rFonts w:cstheme="minorHAnsi"/>
          <w:lang w:bidi="it-IT"/>
        </w:rPr>
        <w:t>previamente format</w:t>
      </w:r>
      <w:r w:rsidR="0072668E">
        <w:rPr>
          <w:rFonts w:cstheme="minorHAnsi"/>
          <w:lang w:bidi="it-IT"/>
        </w:rPr>
        <w:t>e</w:t>
      </w:r>
      <w:r w:rsidR="00040701" w:rsidRPr="00040701">
        <w:rPr>
          <w:rFonts w:cstheme="minorHAnsi"/>
          <w:lang w:bidi="it-IT"/>
        </w:rPr>
        <w:t>, ha</w:t>
      </w:r>
      <w:r w:rsidR="0072668E">
        <w:rPr>
          <w:rFonts w:cstheme="minorHAnsi"/>
          <w:lang w:bidi="it-IT"/>
        </w:rPr>
        <w:t>nno</w:t>
      </w:r>
      <w:r w:rsidR="00040701" w:rsidRPr="00040701">
        <w:rPr>
          <w:rFonts w:cstheme="minorHAnsi"/>
          <w:lang w:bidi="it-IT"/>
        </w:rPr>
        <w:t xml:space="preserve"> ricevuto le relative istruzioni.</w:t>
      </w:r>
    </w:p>
    <w:p w14:paraId="38B68708" w14:textId="77777777" w:rsidR="00040701" w:rsidRDefault="00040701" w:rsidP="008C0A5A">
      <w:pPr>
        <w:spacing w:after="0" w:line="240" w:lineRule="auto"/>
        <w:contextualSpacing/>
        <w:jc w:val="both"/>
        <w:rPr>
          <w:rFonts w:cstheme="minorHAnsi"/>
        </w:rPr>
      </w:pPr>
    </w:p>
    <w:p w14:paraId="7AAB7F6F" w14:textId="77777777" w:rsidR="00040701" w:rsidRDefault="00040701" w:rsidP="0072668E">
      <w:pPr>
        <w:spacing w:after="0" w:line="240" w:lineRule="auto"/>
        <w:contextualSpacing/>
        <w:jc w:val="both"/>
        <w:rPr>
          <w:rFonts w:cstheme="minorHAnsi"/>
        </w:rPr>
      </w:pPr>
      <w:r>
        <w:rPr>
          <w:rFonts w:cstheme="minorHAnsi"/>
        </w:rPr>
        <w:t>Sono autorizzati al trattamento anche:</w:t>
      </w:r>
    </w:p>
    <w:p w14:paraId="6C0B70EA" w14:textId="29EEB2A6" w:rsidR="00040701" w:rsidRPr="0072668E" w:rsidRDefault="00D43DBF" w:rsidP="0072668E">
      <w:pPr>
        <w:pStyle w:val="Paragrafoelenco"/>
        <w:numPr>
          <w:ilvl w:val="0"/>
          <w:numId w:val="20"/>
        </w:numPr>
        <w:spacing w:before="0" w:beforeAutospacing="0" w:after="0" w:afterAutospacing="0"/>
        <w:contextualSpacing/>
        <w:jc w:val="both"/>
        <w:rPr>
          <w:rFonts w:asciiTheme="minorHAnsi" w:hAnsiTheme="minorHAnsi" w:cstheme="minorHAnsi"/>
          <w:sz w:val="22"/>
          <w:szCs w:val="22"/>
        </w:rPr>
      </w:pPr>
      <w:r w:rsidRPr="0072668E">
        <w:rPr>
          <w:rFonts w:asciiTheme="minorHAnsi" w:hAnsiTheme="minorHAnsi" w:cstheme="minorHAnsi"/>
          <w:sz w:val="22"/>
          <w:szCs w:val="22"/>
        </w:rPr>
        <w:t>i componenti delle Commissioni</w:t>
      </w:r>
      <w:r w:rsidR="00854894" w:rsidRPr="0072668E">
        <w:rPr>
          <w:rFonts w:asciiTheme="minorHAnsi" w:hAnsiTheme="minorHAnsi" w:cstheme="minorHAnsi"/>
          <w:sz w:val="22"/>
          <w:szCs w:val="22"/>
        </w:rPr>
        <w:t xml:space="preserve"> territoriali, nominate dalle</w:t>
      </w:r>
      <w:r w:rsidR="00F36835" w:rsidRPr="0072668E">
        <w:rPr>
          <w:rFonts w:asciiTheme="minorHAnsi" w:hAnsiTheme="minorHAnsi" w:cstheme="minorHAnsi"/>
          <w:sz w:val="22"/>
          <w:szCs w:val="22"/>
        </w:rPr>
        <w:t xml:space="preserve"> </w:t>
      </w:r>
      <w:r w:rsidR="00854894" w:rsidRPr="0072668E">
        <w:rPr>
          <w:rFonts w:asciiTheme="minorHAnsi" w:hAnsiTheme="minorHAnsi" w:cstheme="minorHAnsi"/>
          <w:sz w:val="22"/>
          <w:szCs w:val="22"/>
        </w:rPr>
        <w:t>locali Camere di commercio</w:t>
      </w:r>
      <w:r w:rsidR="008F4AE0" w:rsidRPr="0072668E">
        <w:rPr>
          <w:rFonts w:asciiTheme="minorHAnsi" w:hAnsiTheme="minorHAnsi" w:cstheme="minorHAnsi"/>
          <w:sz w:val="22"/>
          <w:szCs w:val="22"/>
        </w:rPr>
        <w:t xml:space="preserve"> aderenti</w:t>
      </w:r>
      <w:r w:rsidR="00854894" w:rsidRPr="0072668E">
        <w:rPr>
          <w:rFonts w:asciiTheme="minorHAnsi" w:hAnsiTheme="minorHAnsi" w:cstheme="minorHAnsi"/>
          <w:sz w:val="22"/>
          <w:szCs w:val="22"/>
        </w:rPr>
        <w:t xml:space="preserve"> e composte da esperti di settore per rilasciare la certificazione per ciascuna singola competenza</w:t>
      </w:r>
      <w:r w:rsidRPr="0072668E">
        <w:rPr>
          <w:rFonts w:asciiTheme="minorHAnsi" w:hAnsiTheme="minorHAnsi" w:cstheme="minorHAnsi"/>
          <w:sz w:val="22"/>
          <w:szCs w:val="22"/>
        </w:rPr>
        <w:t>)</w:t>
      </w:r>
      <w:r w:rsidR="00040701" w:rsidRPr="0072668E">
        <w:rPr>
          <w:rFonts w:asciiTheme="minorHAnsi" w:hAnsiTheme="minorHAnsi" w:cstheme="minorHAnsi"/>
          <w:sz w:val="22"/>
          <w:szCs w:val="22"/>
        </w:rPr>
        <w:t>;</w:t>
      </w:r>
    </w:p>
    <w:p w14:paraId="2E2E95AD" w14:textId="4979FBF3" w:rsidR="00040701" w:rsidRPr="0072668E" w:rsidRDefault="00040701" w:rsidP="0072668E">
      <w:pPr>
        <w:pStyle w:val="Paragrafoelenco"/>
        <w:numPr>
          <w:ilvl w:val="0"/>
          <w:numId w:val="20"/>
        </w:numPr>
        <w:spacing w:before="0" w:beforeAutospacing="0" w:after="0" w:afterAutospacing="0"/>
        <w:contextualSpacing/>
        <w:jc w:val="both"/>
        <w:rPr>
          <w:rFonts w:asciiTheme="minorHAnsi" w:hAnsiTheme="minorHAnsi" w:cstheme="minorHAnsi"/>
          <w:sz w:val="22"/>
          <w:szCs w:val="22"/>
        </w:rPr>
      </w:pPr>
      <w:r w:rsidRPr="0072668E">
        <w:rPr>
          <w:rFonts w:asciiTheme="minorHAnsi" w:hAnsiTheme="minorHAnsi" w:cstheme="minorHAnsi"/>
          <w:sz w:val="22"/>
          <w:szCs w:val="22"/>
        </w:rPr>
        <w:t>i componenti della Commissione nazionale, nominata da Unioncamere per svolgere le attività di certificazione nel caso in cui</w:t>
      </w:r>
      <w:r w:rsidR="0072668E">
        <w:rPr>
          <w:rFonts w:asciiTheme="minorHAnsi" w:hAnsiTheme="minorHAnsi" w:cstheme="minorHAnsi"/>
          <w:sz w:val="22"/>
          <w:szCs w:val="22"/>
        </w:rPr>
        <w:t>,</w:t>
      </w:r>
      <w:r w:rsidRPr="0072668E">
        <w:rPr>
          <w:rFonts w:asciiTheme="minorHAnsi" w:hAnsiTheme="minorHAnsi" w:cstheme="minorHAnsi"/>
          <w:sz w:val="22"/>
          <w:szCs w:val="22"/>
        </w:rPr>
        <w:t xml:space="preserve"> nel territorio dell’interessato</w:t>
      </w:r>
      <w:r w:rsidR="0072668E">
        <w:rPr>
          <w:rFonts w:asciiTheme="minorHAnsi" w:hAnsiTheme="minorHAnsi" w:cstheme="minorHAnsi"/>
          <w:sz w:val="22"/>
          <w:szCs w:val="22"/>
        </w:rPr>
        <w:t>,</w:t>
      </w:r>
      <w:r w:rsidRPr="0072668E">
        <w:rPr>
          <w:rFonts w:asciiTheme="minorHAnsi" w:hAnsiTheme="minorHAnsi" w:cstheme="minorHAnsi"/>
          <w:sz w:val="22"/>
          <w:szCs w:val="22"/>
        </w:rPr>
        <w:t xml:space="preserve"> la Camera di commercio competente non aderisca al Portale</w:t>
      </w:r>
      <w:r w:rsidR="001C4440">
        <w:rPr>
          <w:rFonts w:asciiTheme="minorHAnsi" w:hAnsiTheme="minorHAnsi" w:cstheme="minorHAnsi"/>
          <w:sz w:val="22"/>
          <w:szCs w:val="22"/>
        </w:rPr>
        <w:t>.</w:t>
      </w:r>
    </w:p>
    <w:p w14:paraId="0AD476CA" w14:textId="77777777" w:rsidR="00767F63" w:rsidRDefault="00767F63" w:rsidP="008C0A5A">
      <w:pPr>
        <w:spacing w:after="0" w:line="240" w:lineRule="auto"/>
        <w:contextualSpacing/>
        <w:jc w:val="both"/>
        <w:rPr>
          <w:rFonts w:eastAsia="Arial" w:cstheme="minorHAnsi"/>
          <w:color w:val="000000" w:themeColor="text1"/>
          <w:lang w:eastAsia="zh-CN" w:bidi="hi-IN"/>
        </w:rPr>
      </w:pPr>
    </w:p>
    <w:p w14:paraId="7E47080C" w14:textId="105695CB" w:rsidR="00162B19" w:rsidRPr="00162B19" w:rsidRDefault="00162B19" w:rsidP="00162B19">
      <w:pPr>
        <w:spacing w:after="0" w:line="240" w:lineRule="auto"/>
        <w:contextualSpacing/>
        <w:jc w:val="both"/>
        <w:rPr>
          <w:rFonts w:eastAsia="Arial" w:cstheme="minorHAnsi"/>
          <w:color w:val="000000" w:themeColor="text1"/>
          <w:lang w:eastAsia="zh-CN" w:bidi="hi-IN"/>
        </w:rPr>
      </w:pPr>
      <w:r w:rsidRPr="00162B19">
        <w:rPr>
          <w:rFonts w:eastAsia="Arial" w:cstheme="minorHAnsi"/>
          <w:color w:val="000000" w:themeColor="text1"/>
          <w:lang w:val="it" w:eastAsia="zh-CN" w:bidi="hi-IN"/>
        </w:rPr>
        <w:t>I dati personali possono essere trattati anche</w:t>
      </w:r>
      <w:r w:rsidR="001C4440">
        <w:rPr>
          <w:rFonts w:eastAsia="Arial" w:cstheme="minorHAnsi"/>
          <w:color w:val="000000" w:themeColor="text1"/>
          <w:lang w:val="it" w:eastAsia="zh-CN" w:bidi="hi-IN"/>
        </w:rPr>
        <w:t xml:space="preserve"> da</w:t>
      </w:r>
      <w:r w:rsidRPr="00162B19">
        <w:rPr>
          <w:rFonts w:eastAsia="Arial" w:cstheme="minorHAnsi"/>
          <w:color w:val="000000" w:themeColor="text1"/>
          <w:lang w:val="it" w:eastAsia="zh-CN" w:bidi="hi-IN"/>
        </w:rPr>
        <w:t xml:space="preserve"> </w:t>
      </w:r>
      <w:r w:rsidR="001C4440" w:rsidRPr="0072668E">
        <w:rPr>
          <w:rFonts w:cstheme="minorHAnsi"/>
        </w:rPr>
        <w:t>società appartenenti al sistema camerale, nazionale e locale, ovvero altri soggetti/società, nominati Responsabili esterni del trattamento ai sensi dell’art. 28 del GDPR</w:t>
      </w:r>
      <w:r w:rsidRPr="00162B19">
        <w:rPr>
          <w:rFonts w:eastAsia="Arial" w:cstheme="minorHAnsi"/>
          <w:color w:val="000000" w:themeColor="text1"/>
          <w:lang w:val="it" w:eastAsia="zh-CN" w:bidi="hi-IN"/>
        </w:rPr>
        <w:t xml:space="preserve">. </w:t>
      </w:r>
    </w:p>
    <w:p w14:paraId="36F60922" w14:textId="77777777" w:rsidR="00162B19" w:rsidRDefault="00162B19" w:rsidP="008C0A5A">
      <w:pPr>
        <w:spacing w:after="0" w:line="240" w:lineRule="auto"/>
        <w:contextualSpacing/>
        <w:jc w:val="both"/>
        <w:rPr>
          <w:rFonts w:eastAsia="Arial" w:cstheme="minorHAnsi"/>
          <w:color w:val="000000" w:themeColor="text1"/>
          <w:lang w:eastAsia="zh-CN" w:bidi="hi-IN"/>
        </w:rPr>
      </w:pPr>
    </w:p>
    <w:p w14:paraId="051C3D66" w14:textId="77777777" w:rsidR="001C4440" w:rsidRDefault="001C4440" w:rsidP="001C4440">
      <w:pPr>
        <w:shd w:val="clear" w:color="auto" w:fill="FFFFFF"/>
        <w:spacing w:after="0" w:line="240" w:lineRule="auto"/>
        <w:jc w:val="both"/>
        <w:rPr>
          <w:rFonts w:cstheme="minorHAnsi"/>
          <w:color w:val="000000" w:themeColor="text1"/>
          <w:lang w:eastAsia="zh-CN"/>
        </w:rPr>
      </w:pPr>
      <w:r w:rsidRPr="00E132C1">
        <w:rPr>
          <w:rFonts w:cstheme="minorHAnsi"/>
          <w:color w:val="000000" w:themeColor="text1"/>
          <w:lang w:eastAsia="zh-CN"/>
        </w:rPr>
        <w:t xml:space="preserve">I trattamenti di dati personali connessi ai servizi </w:t>
      </w:r>
      <w:r w:rsidRPr="00E132C1">
        <w:rPr>
          <w:rFonts w:cstheme="minorHAnsi"/>
          <w:i/>
          <w:iCs/>
          <w:color w:val="000000" w:themeColor="text1"/>
          <w:lang w:eastAsia="zh-CN"/>
        </w:rPr>
        <w:t>web</w:t>
      </w:r>
      <w:r w:rsidRPr="00E132C1">
        <w:rPr>
          <w:rFonts w:cstheme="minorHAnsi"/>
          <w:color w:val="000000" w:themeColor="text1"/>
          <w:lang w:eastAsia="zh-CN"/>
        </w:rPr>
        <w:t xml:space="preserve"> del </w:t>
      </w:r>
      <w:r w:rsidRPr="00767F63">
        <w:rPr>
          <w:rFonts w:cstheme="minorHAnsi"/>
        </w:rPr>
        <w:t>P</w:t>
      </w:r>
      <w:r w:rsidRPr="00E132C1">
        <w:rPr>
          <w:rFonts w:cstheme="minorHAnsi"/>
        </w:rPr>
        <w:t>ortale</w:t>
      </w:r>
      <w:r w:rsidRPr="00E132C1">
        <w:rPr>
          <w:rFonts w:eastAsia="Times New Roman" w:cstheme="minorHAnsi"/>
          <w:color w:val="000000"/>
          <w:lang w:eastAsia="it-IT"/>
        </w:rPr>
        <w:t xml:space="preserve"> </w:t>
      </w:r>
      <w:r w:rsidRPr="00E132C1">
        <w:rPr>
          <w:rFonts w:cstheme="minorHAnsi"/>
          <w:color w:val="000000" w:themeColor="text1"/>
          <w:lang w:eastAsia="zh-CN"/>
        </w:rPr>
        <w:t>sono curati</w:t>
      </w:r>
      <w:r>
        <w:rPr>
          <w:rFonts w:cstheme="minorHAnsi"/>
          <w:color w:val="000000" w:themeColor="text1"/>
          <w:lang w:eastAsia="zh-CN"/>
        </w:rPr>
        <w:t>, anche per i Contitolari,</w:t>
      </w:r>
      <w:r w:rsidRPr="00E132C1">
        <w:rPr>
          <w:rFonts w:cstheme="minorHAnsi"/>
          <w:color w:val="000000" w:themeColor="text1"/>
          <w:lang w:eastAsia="zh-CN"/>
        </w:rPr>
        <w:t xml:space="preserve"> da Unioncamere in collaborazione con società terze designate Responsabili esterni del trattamento ai sensi dell’art. 28 del GDPR (anche con funzioni di amministrazione dei sistemi) in quanto incaricate dei servizi di </w:t>
      </w:r>
      <w:r w:rsidRPr="00E132C1">
        <w:rPr>
          <w:rFonts w:cstheme="minorHAnsi"/>
          <w:i/>
          <w:iCs/>
          <w:color w:val="000000" w:themeColor="text1"/>
          <w:lang w:eastAsia="zh-CN"/>
        </w:rPr>
        <w:t>hosting</w:t>
      </w:r>
      <w:r w:rsidRPr="00E132C1">
        <w:rPr>
          <w:rFonts w:cstheme="minorHAnsi"/>
          <w:color w:val="000000" w:themeColor="text1"/>
          <w:lang w:eastAsia="zh-CN"/>
        </w:rPr>
        <w:t xml:space="preserve"> e della manutenzione della parte tecnologica del sito. </w:t>
      </w:r>
      <w:r>
        <w:rPr>
          <w:rFonts w:cstheme="minorHAnsi"/>
          <w:color w:val="000000" w:themeColor="text1"/>
          <w:lang w:eastAsia="zh-CN"/>
        </w:rPr>
        <w:t xml:space="preserve">Attualmente Unioncamere ha nominato </w:t>
      </w:r>
      <w:proofErr w:type="spellStart"/>
      <w:r>
        <w:rPr>
          <w:rFonts w:cstheme="minorHAnsi"/>
          <w:color w:val="000000" w:themeColor="text1"/>
          <w:lang w:eastAsia="zh-CN"/>
        </w:rPr>
        <w:t>Dintec</w:t>
      </w:r>
      <w:proofErr w:type="spellEnd"/>
      <w:r>
        <w:rPr>
          <w:rFonts w:cstheme="minorHAnsi"/>
          <w:color w:val="000000" w:themeColor="text1"/>
          <w:lang w:eastAsia="zh-CN"/>
        </w:rPr>
        <w:t xml:space="preserve"> </w:t>
      </w:r>
      <w:proofErr w:type="spellStart"/>
      <w:r>
        <w:rPr>
          <w:rFonts w:cstheme="minorHAnsi"/>
          <w:color w:val="000000" w:themeColor="text1"/>
          <w:lang w:eastAsia="zh-CN"/>
        </w:rPr>
        <w:t>scrl</w:t>
      </w:r>
      <w:proofErr w:type="spellEnd"/>
      <w:r>
        <w:rPr>
          <w:rFonts w:cstheme="minorHAnsi"/>
          <w:color w:val="000000" w:themeColor="text1"/>
          <w:lang w:eastAsia="zh-CN"/>
        </w:rPr>
        <w:t>.</w:t>
      </w:r>
    </w:p>
    <w:p w14:paraId="17C940DC" w14:textId="77777777" w:rsidR="00162B19" w:rsidRDefault="00162B19" w:rsidP="008C0A5A">
      <w:pPr>
        <w:spacing w:after="0" w:line="240" w:lineRule="auto"/>
        <w:contextualSpacing/>
        <w:jc w:val="both"/>
        <w:rPr>
          <w:rFonts w:eastAsia="Arial" w:cstheme="minorHAnsi"/>
          <w:color w:val="000000" w:themeColor="text1"/>
          <w:lang w:eastAsia="zh-CN" w:bidi="hi-IN"/>
        </w:rPr>
      </w:pPr>
    </w:p>
    <w:p w14:paraId="560771B7" w14:textId="6BDFCF71" w:rsidR="00D43DBF" w:rsidRPr="00E132C1" w:rsidRDefault="00D43DBF" w:rsidP="008C0A5A">
      <w:pPr>
        <w:spacing w:after="0" w:line="240" w:lineRule="auto"/>
        <w:contextualSpacing/>
        <w:jc w:val="both"/>
        <w:rPr>
          <w:rFonts w:eastAsia="Arial" w:cstheme="minorHAnsi"/>
          <w:color w:val="000000" w:themeColor="text1"/>
          <w:lang w:eastAsia="zh-CN" w:bidi="hi-IN"/>
        </w:rPr>
      </w:pPr>
      <w:r w:rsidRPr="00E132C1">
        <w:rPr>
          <w:rFonts w:eastAsia="Arial" w:cstheme="minorHAnsi"/>
          <w:color w:val="000000" w:themeColor="text1"/>
          <w:lang w:eastAsia="zh-CN" w:bidi="hi-IN"/>
        </w:rPr>
        <w:t>L’elenco aggiornato de</w:t>
      </w:r>
      <w:r w:rsidR="00767F63">
        <w:rPr>
          <w:rFonts w:eastAsia="Arial" w:cstheme="minorHAnsi"/>
          <w:color w:val="000000" w:themeColor="text1"/>
          <w:lang w:eastAsia="zh-CN" w:bidi="hi-IN"/>
        </w:rPr>
        <w:t xml:space="preserve">i </w:t>
      </w:r>
      <w:r w:rsidRPr="00E132C1">
        <w:rPr>
          <w:rFonts w:eastAsia="Arial" w:cstheme="minorHAnsi"/>
          <w:color w:val="000000" w:themeColor="text1"/>
          <w:lang w:eastAsia="zh-CN" w:bidi="hi-IN"/>
        </w:rPr>
        <w:t>Responsabili esterni può sempre essere richiesto ai Contitolari.</w:t>
      </w:r>
    </w:p>
    <w:p w14:paraId="02D15FB0" w14:textId="77777777" w:rsidR="00040701" w:rsidRDefault="00040701" w:rsidP="008C0A5A">
      <w:pPr>
        <w:spacing w:after="0" w:line="240" w:lineRule="auto"/>
        <w:contextualSpacing/>
        <w:jc w:val="both"/>
        <w:rPr>
          <w:rFonts w:cstheme="minorHAnsi"/>
          <w:color w:val="000000" w:themeColor="text1"/>
          <w:lang w:eastAsia="zh-CN"/>
        </w:rPr>
      </w:pPr>
    </w:p>
    <w:p w14:paraId="5DA1A07B" w14:textId="08DED13D" w:rsidR="00D43DBF" w:rsidRPr="00E132C1" w:rsidRDefault="00D43DBF" w:rsidP="008C0A5A">
      <w:pPr>
        <w:spacing w:after="0" w:line="240" w:lineRule="auto"/>
        <w:contextualSpacing/>
        <w:jc w:val="both"/>
        <w:rPr>
          <w:rFonts w:cstheme="minorHAnsi"/>
          <w:color w:val="000000" w:themeColor="text1"/>
          <w:lang w:eastAsia="zh-CN"/>
        </w:rPr>
      </w:pPr>
      <w:r w:rsidRPr="00E132C1">
        <w:rPr>
          <w:rFonts w:cstheme="minorHAnsi"/>
          <w:color w:val="000000" w:themeColor="text1"/>
          <w:lang w:eastAsia="zh-CN"/>
        </w:rPr>
        <w:t>Il trattamento dei dati è effettuato</w:t>
      </w:r>
      <w:r w:rsidRPr="00E132C1">
        <w:rPr>
          <w:rFonts w:cstheme="minorHAnsi"/>
        </w:rPr>
        <w:t xml:space="preserve"> secondo principi di correttezza, liceità, trasparenza</w:t>
      </w:r>
      <w:r w:rsidRPr="00E132C1">
        <w:rPr>
          <w:rFonts w:cstheme="minorHAnsi"/>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467C7DF5" w14:textId="2D484075" w:rsidR="00CF23B4" w:rsidRPr="00E427D6" w:rsidRDefault="00CF23B4" w:rsidP="008C0A5A">
      <w:pPr>
        <w:shd w:val="clear" w:color="auto" w:fill="FFFFFF"/>
        <w:spacing w:after="0" w:line="240" w:lineRule="auto"/>
        <w:jc w:val="both"/>
        <w:rPr>
          <w:rFonts w:eastAsia="Times New Roman" w:cstheme="minorHAnsi"/>
          <w:b/>
          <w:bCs/>
          <w:color w:val="0070C0"/>
          <w:lang w:eastAsia="it-IT"/>
        </w:rPr>
      </w:pPr>
    </w:p>
    <w:p w14:paraId="47FD1C96" w14:textId="5F527E86" w:rsidR="00B61C88" w:rsidRPr="00E427D6" w:rsidRDefault="00E427D6" w:rsidP="00767F63">
      <w:pPr>
        <w:spacing w:after="0" w:line="240" w:lineRule="auto"/>
        <w:ind w:left="426" w:hanging="426"/>
        <w:rPr>
          <w:rFonts w:eastAsia="Times New Roman" w:cstheme="minorHAnsi"/>
          <w:b/>
          <w:bCs/>
          <w:color w:val="0070C0"/>
          <w:lang w:eastAsia="it-IT"/>
        </w:rPr>
      </w:pPr>
      <w:r w:rsidRPr="00E427D6">
        <w:rPr>
          <w:rFonts w:eastAsia="Times New Roman" w:cstheme="minorHAnsi"/>
          <w:b/>
          <w:bCs/>
          <w:color w:val="0070C0"/>
          <w:lang w:eastAsia="it-IT"/>
        </w:rPr>
        <w:t>6</w:t>
      </w:r>
      <w:r w:rsidR="007E386D" w:rsidRPr="00E427D6">
        <w:rPr>
          <w:rFonts w:eastAsia="Times New Roman" w:cstheme="minorHAnsi"/>
          <w:b/>
          <w:bCs/>
          <w:color w:val="0070C0"/>
          <w:lang w:eastAsia="it-IT"/>
        </w:rPr>
        <w:t>.</w:t>
      </w:r>
      <w:r w:rsidR="007E386D" w:rsidRPr="00E427D6">
        <w:rPr>
          <w:rFonts w:eastAsia="Times New Roman" w:cstheme="minorHAnsi"/>
          <w:b/>
          <w:bCs/>
          <w:color w:val="0070C0"/>
          <w:lang w:eastAsia="it-IT"/>
        </w:rPr>
        <w:tab/>
      </w:r>
      <w:r w:rsidR="003A16A4" w:rsidRPr="00E427D6">
        <w:rPr>
          <w:rFonts w:eastAsia="Times New Roman" w:cstheme="minorHAnsi"/>
          <w:b/>
          <w:bCs/>
          <w:color w:val="0070C0"/>
          <w:lang w:eastAsia="it-IT"/>
        </w:rPr>
        <w:t>AMBITO DI COMUNICAZIONE E DIFFUSIONE DEI DATI</w:t>
      </w:r>
    </w:p>
    <w:p w14:paraId="79C3B6E0" w14:textId="77777777" w:rsidR="007C2E33" w:rsidRDefault="007C2E33" w:rsidP="008C0A5A">
      <w:pPr>
        <w:spacing w:after="0" w:line="240" w:lineRule="auto"/>
        <w:jc w:val="both"/>
        <w:rPr>
          <w:rFonts w:eastAsia="Times New Roman" w:cstheme="minorHAnsi"/>
          <w:color w:val="202124"/>
          <w:spacing w:val="2"/>
          <w:shd w:val="clear" w:color="auto" w:fill="FFFFFF"/>
        </w:rPr>
      </w:pPr>
    </w:p>
    <w:p w14:paraId="55249F89" w14:textId="0CC196D2" w:rsidR="00B61C88" w:rsidRPr="00E427D6" w:rsidRDefault="00B61C88" w:rsidP="008C0A5A">
      <w:pPr>
        <w:spacing w:after="0" w:line="240" w:lineRule="auto"/>
        <w:jc w:val="both"/>
        <w:rPr>
          <w:rFonts w:eastAsia="Times New Roman" w:cstheme="minorHAnsi"/>
          <w:color w:val="202124"/>
          <w:spacing w:val="2"/>
          <w:shd w:val="clear" w:color="auto" w:fill="FFFFFF"/>
        </w:rPr>
      </w:pPr>
      <w:r w:rsidRPr="00E427D6">
        <w:rPr>
          <w:rFonts w:eastAsia="Times New Roman" w:cstheme="minorHAnsi"/>
          <w:color w:val="202124"/>
          <w:spacing w:val="2"/>
          <w:shd w:val="clear" w:color="auto" w:fill="FFFFFF"/>
        </w:rPr>
        <w:t>I dati personali potranno essere comunicati:</w:t>
      </w:r>
    </w:p>
    <w:p w14:paraId="790920DC" w14:textId="704F28EB" w:rsidR="00B61C88" w:rsidRDefault="00B61C88" w:rsidP="008C0A5A">
      <w:pPr>
        <w:pStyle w:val="Paragrafoelenco"/>
        <w:numPr>
          <w:ilvl w:val="0"/>
          <w:numId w:val="10"/>
        </w:numPr>
        <w:spacing w:before="0" w:beforeAutospacing="0" w:after="0" w:afterAutospacing="0"/>
        <w:ind w:left="709" w:hanging="349"/>
        <w:jc w:val="both"/>
        <w:rPr>
          <w:rFonts w:asciiTheme="minorHAnsi" w:hAnsiTheme="minorHAnsi" w:cstheme="minorHAnsi"/>
          <w:color w:val="202124"/>
          <w:spacing w:val="2"/>
          <w:sz w:val="22"/>
          <w:szCs w:val="22"/>
          <w:shd w:val="clear" w:color="auto" w:fill="FFFFFF"/>
        </w:rPr>
      </w:pPr>
      <w:r w:rsidRPr="00E427D6">
        <w:rPr>
          <w:rFonts w:asciiTheme="minorHAnsi" w:hAnsiTheme="minorHAnsi" w:cstheme="minorHAnsi"/>
          <w:color w:val="202124"/>
          <w:spacing w:val="2"/>
          <w:sz w:val="22"/>
          <w:szCs w:val="22"/>
          <w:shd w:val="clear" w:color="auto" w:fill="FFFFFF"/>
        </w:rPr>
        <w:t>al competente personale dei Contitolari autorizzato al trattamento;</w:t>
      </w:r>
    </w:p>
    <w:p w14:paraId="0F6C9D0E" w14:textId="6FAE3DCA" w:rsidR="00767F63" w:rsidRPr="00E427D6" w:rsidRDefault="00767F63" w:rsidP="008C0A5A">
      <w:pPr>
        <w:pStyle w:val="Paragrafoelenco"/>
        <w:numPr>
          <w:ilvl w:val="0"/>
          <w:numId w:val="10"/>
        </w:numPr>
        <w:spacing w:before="0" w:beforeAutospacing="0" w:after="0" w:afterAutospacing="0"/>
        <w:ind w:left="709" w:hanging="349"/>
        <w:jc w:val="both"/>
        <w:rPr>
          <w:rFonts w:asciiTheme="minorHAnsi" w:hAnsiTheme="minorHAnsi" w:cstheme="minorHAnsi"/>
          <w:color w:val="202124"/>
          <w:spacing w:val="2"/>
          <w:sz w:val="22"/>
          <w:szCs w:val="22"/>
          <w:shd w:val="clear" w:color="auto" w:fill="FFFFFF"/>
        </w:rPr>
      </w:pPr>
      <w:r>
        <w:rPr>
          <w:rFonts w:asciiTheme="minorHAnsi" w:hAnsiTheme="minorHAnsi" w:cstheme="minorHAnsi"/>
          <w:color w:val="202124"/>
          <w:spacing w:val="2"/>
          <w:sz w:val="22"/>
          <w:szCs w:val="22"/>
          <w:shd w:val="clear" w:color="auto" w:fill="FFFFFF"/>
        </w:rPr>
        <w:t>ai componenti le Commissioni territoriali e nazionale nominate della Camera di commercio e dall’Unioncamere;</w:t>
      </w:r>
    </w:p>
    <w:p w14:paraId="6E3E8CCF" w14:textId="74B17F86" w:rsidR="00B61C88" w:rsidRPr="00E427D6" w:rsidRDefault="00B61C88" w:rsidP="008C0A5A">
      <w:pPr>
        <w:pStyle w:val="Paragrafoelenco"/>
        <w:numPr>
          <w:ilvl w:val="0"/>
          <w:numId w:val="10"/>
        </w:numPr>
        <w:spacing w:before="0" w:beforeAutospacing="0" w:after="0" w:afterAutospacing="0"/>
        <w:ind w:left="709" w:hanging="349"/>
        <w:jc w:val="both"/>
        <w:rPr>
          <w:rFonts w:asciiTheme="minorHAnsi" w:hAnsiTheme="minorHAnsi" w:cstheme="minorHAnsi"/>
          <w:color w:val="202124"/>
          <w:spacing w:val="2"/>
          <w:sz w:val="22"/>
          <w:szCs w:val="22"/>
          <w:shd w:val="clear" w:color="auto" w:fill="FFFFFF"/>
        </w:rPr>
      </w:pPr>
      <w:r w:rsidRPr="00E427D6">
        <w:rPr>
          <w:rFonts w:asciiTheme="minorHAnsi" w:hAnsiTheme="minorHAnsi" w:cstheme="minorHAnsi"/>
          <w:color w:val="202124"/>
          <w:spacing w:val="2"/>
          <w:sz w:val="22"/>
          <w:szCs w:val="22"/>
          <w:shd w:val="clear" w:color="auto" w:fill="FFFFFF"/>
        </w:rPr>
        <w:t>ai soggetti autorizzati al trattamento ex art. 28 del GDPR;</w:t>
      </w:r>
    </w:p>
    <w:p w14:paraId="70ACC8D3" w14:textId="30DBD41E" w:rsidR="00B61C88" w:rsidRPr="00E427D6" w:rsidRDefault="00B61C88" w:rsidP="008C0A5A">
      <w:pPr>
        <w:pStyle w:val="Paragrafoelenco"/>
        <w:numPr>
          <w:ilvl w:val="0"/>
          <w:numId w:val="10"/>
        </w:numPr>
        <w:spacing w:before="0" w:beforeAutospacing="0" w:after="0" w:afterAutospacing="0"/>
        <w:ind w:left="709" w:hanging="349"/>
        <w:jc w:val="both"/>
        <w:rPr>
          <w:rFonts w:asciiTheme="minorHAnsi" w:hAnsiTheme="minorHAnsi" w:cstheme="minorHAnsi"/>
          <w:color w:val="202124"/>
          <w:spacing w:val="2"/>
          <w:sz w:val="22"/>
          <w:szCs w:val="22"/>
          <w:shd w:val="clear" w:color="auto" w:fill="FFFFFF"/>
        </w:rPr>
      </w:pPr>
      <w:r w:rsidRPr="00E427D6">
        <w:rPr>
          <w:rFonts w:asciiTheme="minorHAnsi" w:hAnsiTheme="minorHAnsi" w:cstheme="minorHAnsi"/>
          <w:color w:val="202124"/>
          <w:spacing w:val="2"/>
          <w:sz w:val="22"/>
          <w:szCs w:val="22"/>
          <w:shd w:val="clear" w:color="auto" w:fill="FFFFFF"/>
        </w:rPr>
        <w:t>alle aziende</w:t>
      </w:r>
      <w:r w:rsidR="00E557D5" w:rsidRPr="00E427D6">
        <w:rPr>
          <w:rFonts w:asciiTheme="minorHAnsi" w:hAnsiTheme="minorHAnsi" w:cstheme="minorHAnsi"/>
          <w:color w:val="202124"/>
          <w:spacing w:val="2"/>
          <w:sz w:val="22"/>
          <w:szCs w:val="22"/>
          <w:shd w:val="clear" w:color="auto" w:fill="FFFFFF"/>
        </w:rPr>
        <w:t xml:space="preserve"> ed ai soggetti</w:t>
      </w:r>
      <w:r w:rsidRPr="00E427D6">
        <w:rPr>
          <w:rFonts w:asciiTheme="minorHAnsi" w:hAnsiTheme="minorHAnsi" w:cstheme="minorHAnsi"/>
          <w:color w:val="202124"/>
          <w:spacing w:val="2"/>
          <w:sz w:val="22"/>
          <w:szCs w:val="22"/>
          <w:shd w:val="clear" w:color="auto" w:fill="FFFFFF"/>
        </w:rPr>
        <w:t xml:space="preserve"> fornitrici di servizi relativi ai siti web istituzionali dei Contitolari e di casella di posta elettronica ordinaria e certificata, di assistenza tecnica e manutenzione hardware e/o software;</w:t>
      </w:r>
    </w:p>
    <w:p w14:paraId="3A74EE47" w14:textId="5487257E" w:rsidR="00641BF2" w:rsidRPr="00E427D6" w:rsidRDefault="00641BF2" w:rsidP="008C0A5A">
      <w:pPr>
        <w:pStyle w:val="Paragrafoelenco"/>
        <w:numPr>
          <w:ilvl w:val="0"/>
          <w:numId w:val="10"/>
        </w:numPr>
        <w:spacing w:before="0" w:beforeAutospacing="0" w:after="0" w:afterAutospacing="0"/>
        <w:ind w:left="709" w:hanging="349"/>
        <w:jc w:val="both"/>
        <w:rPr>
          <w:rFonts w:asciiTheme="minorHAnsi" w:hAnsiTheme="minorHAnsi" w:cstheme="minorHAnsi"/>
          <w:color w:val="202124"/>
          <w:spacing w:val="2"/>
          <w:sz w:val="22"/>
          <w:szCs w:val="22"/>
          <w:shd w:val="clear" w:color="auto" w:fill="FFFFFF"/>
        </w:rPr>
      </w:pPr>
      <w:r w:rsidRPr="00E427D6">
        <w:rPr>
          <w:rFonts w:asciiTheme="minorHAnsi" w:hAnsiTheme="minorHAnsi" w:cstheme="minorHAnsi"/>
          <w:color w:val="202124"/>
          <w:spacing w:val="2"/>
          <w:sz w:val="22"/>
          <w:szCs w:val="22"/>
          <w:shd w:val="clear" w:color="auto" w:fill="FFFFFF"/>
        </w:rPr>
        <w:t>alle competenti amministrazioni certificanti per gli accertamenti d’ufficio nonché per i controlli sulle dichiarazioni sostitutive di certificati;</w:t>
      </w:r>
    </w:p>
    <w:p w14:paraId="549EC58D" w14:textId="4FEDDD2C" w:rsidR="00B61C88" w:rsidRPr="00E427D6" w:rsidRDefault="00B61C88" w:rsidP="008C0A5A">
      <w:pPr>
        <w:pStyle w:val="Paragrafoelenco"/>
        <w:numPr>
          <w:ilvl w:val="0"/>
          <w:numId w:val="10"/>
        </w:numPr>
        <w:spacing w:before="0" w:beforeAutospacing="0" w:after="0" w:afterAutospacing="0"/>
        <w:ind w:left="709" w:hanging="349"/>
        <w:jc w:val="both"/>
        <w:rPr>
          <w:rFonts w:asciiTheme="minorHAnsi" w:hAnsiTheme="minorHAnsi" w:cstheme="minorHAnsi"/>
          <w:color w:val="202124"/>
          <w:spacing w:val="2"/>
          <w:sz w:val="22"/>
          <w:szCs w:val="22"/>
          <w:shd w:val="clear" w:color="auto" w:fill="FFFFFF"/>
        </w:rPr>
      </w:pPr>
      <w:r w:rsidRPr="00E427D6">
        <w:rPr>
          <w:rFonts w:asciiTheme="minorHAnsi" w:hAnsiTheme="minorHAnsi" w:cstheme="minorHAnsi"/>
          <w:color w:val="202124"/>
          <w:spacing w:val="2"/>
          <w:sz w:val="22"/>
          <w:szCs w:val="22"/>
          <w:shd w:val="clear" w:color="auto" w:fill="FFFFFF"/>
        </w:rPr>
        <w:t>all'Autorità Giudiziaria, amministrativa o ad altro soggetto pubblico legittimato a richiederli nei casi previsti dalla legge</w:t>
      </w:r>
      <w:r w:rsidR="0072668E">
        <w:rPr>
          <w:rFonts w:asciiTheme="minorHAnsi" w:hAnsiTheme="minorHAnsi" w:cstheme="minorHAnsi"/>
          <w:color w:val="202124"/>
          <w:spacing w:val="2"/>
          <w:sz w:val="22"/>
          <w:szCs w:val="22"/>
          <w:shd w:val="clear" w:color="auto" w:fill="FFFFFF"/>
        </w:rPr>
        <w:t>.</w:t>
      </w:r>
    </w:p>
    <w:p w14:paraId="58762D3E" w14:textId="77777777" w:rsidR="00767F63" w:rsidRPr="00767F63" w:rsidRDefault="00767F63" w:rsidP="00767F63">
      <w:pPr>
        <w:spacing w:after="0"/>
        <w:ind w:left="360"/>
        <w:jc w:val="both"/>
        <w:rPr>
          <w:rFonts w:cstheme="minorHAnsi"/>
          <w:color w:val="202124"/>
          <w:spacing w:val="2"/>
          <w:shd w:val="clear" w:color="auto" w:fill="FFFFFF"/>
        </w:rPr>
      </w:pPr>
    </w:p>
    <w:p w14:paraId="48B27D36" w14:textId="3E6170F6" w:rsidR="00767F63" w:rsidRDefault="00767F63" w:rsidP="00767F63">
      <w:pPr>
        <w:spacing w:after="0"/>
        <w:ind w:left="360" w:hanging="360"/>
        <w:jc w:val="both"/>
        <w:rPr>
          <w:rFonts w:cstheme="minorHAnsi"/>
          <w:color w:val="202124"/>
          <w:spacing w:val="2"/>
          <w:shd w:val="clear" w:color="auto" w:fill="FFFFFF"/>
        </w:rPr>
      </w:pPr>
      <w:r>
        <w:rPr>
          <w:rFonts w:cstheme="minorHAnsi"/>
          <w:color w:val="202124"/>
          <w:spacing w:val="2"/>
          <w:shd w:val="clear" w:color="auto" w:fill="FFFFFF"/>
        </w:rPr>
        <w:t>I dati personali trattati nel Portale non sono oggetto di diffusione.</w:t>
      </w:r>
    </w:p>
    <w:p w14:paraId="4CF25967" w14:textId="77777777" w:rsidR="003A16A4" w:rsidRPr="003A16A4" w:rsidRDefault="003A16A4" w:rsidP="008C0A5A">
      <w:pPr>
        <w:spacing w:after="0" w:line="240" w:lineRule="auto"/>
        <w:jc w:val="both"/>
        <w:rPr>
          <w:rFonts w:cstheme="minorHAnsi"/>
          <w:color w:val="202124"/>
          <w:spacing w:val="2"/>
          <w:highlight w:val="cyan"/>
          <w:shd w:val="clear" w:color="auto" w:fill="FFFFFF"/>
        </w:rPr>
      </w:pPr>
    </w:p>
    <w:p w14:paraId="04285479" w14:textId="1AEE1BB7" w:rsidR="007E386D" w:rsidRPr="00E427D6" w:rsidRDefault="00E427D6" w:rsidP="00767F63">
      <w:pPr>
        <w:spacing w:after="0" w:line="240" w:lineRule="auto"/>
        <w:ind w:left="284" w:hanging="284"/>
        <w:rPr>
          <w:rFonts w:eastAsia="Times New Roman" w:cstheme="minorHAnsi"/>
          <w:b/>
          <w:bCs/>
          <w:color w:val="0070C0"/>
          <w:lang w:eastAsia="it-IT"/>
        </w:rPr>
      </w:pPr>
      <w:r w:rsidRPr="00E427D6">
        <w:rPr>
          <w:rFonts w:eastAsia="Times New Roman" w:cstheme="minorHAnsi"/>
          <w:b/>
          <w:bCs/>
          <w:color w:val="0070C0"/>
          <w:lang w:eastAsia="it-IT"/>
        </w:rPr>
        <w:t>7</w:t>
      </w:r>
      <w:r w:rsidR="00E557D5" w:rsidRPr="00E427D6">
        <w:rPr>
          <w:rFonts w:eastAsia="Times New Roman" w:cstheme="minorHAnsi"/>
          <w:b/>
          <w:bCs/>
          <w:color w:val="0070C0"/>
          <w:lang w:eastAsia="it-IT"/>
        </w:rPr>
        <w:t>.</w:t>
      </w:r>
      <w:r w:rsidR="00E557D5" w:rsidRPr="00E427D6">
        <w:rPr>
          <w:rFonts w:eastAsia="Times New Roman" w:cstheme="minorHAnsi"/>
          <w:b/>
          <w:bCs/>
          <w:color w:val="0070C0"/>
          <w:lang w:eastAsia="it-IT"/>
        </w:rPr>
        <w:tab/>
      </w:r>
      <w:r w:rsidR="003A16A4" w:rsidRPr="00E427D6">
        <w:rPr>
          <w:rFonts w:eastAsia="Times New Roman" w:cstheme="minorHAnsi"/>
          <w:b/>
          <w:bCs/>
          <w:color w:val="0070C0"/>
          <w:lang w:eastAsia="it-IT"/>
        </w:rPr>
        <w:t>ASSENZA DI UN PROCESSO DECISIONALE AUTOMATIZZATO E DI PROFILAZIONE</w:t>
      </w:r>
    </w:p>
    <w:p w14:paraId="45E22AE4" w14:textId="77777777" w:rsidR="007C2E33" w:rsidRDefault="007C2E33" w:rsidP="008C0A5A">
      <w:pPr>
        <w:spacing w:after="0" w:line="240" w:lineRule="auto"/>
        <w:jc w:val="both"/>
        <w:rPr>
          <w:rFonts w:cstheme="minorHAnsi"/>
          <w:color w:val="000000" w:themeColor="text1"/>
          <w:lang w:eastAsia="zh-CN"/>
        </w:rPr>
      </w:pPr>
    </w:p>
    <w:p w14:paraId="2F772548" w14:textId="644BAABE" w:rsidR="007E386D" w:rsidRPr="00E132C1" w:rsidRDefault="007E386D" w:rsidP="008C0A5A">
      <w:pPr>
        <w:spacing w:after="0" w:line="240" w:lineRule="auto"/>
        <w:jc w:val="both"/>
        <w:rPr>
          <w:rFonts w:cstheme="minorHAnsi"/>
          <w:color w:val="000000" w:themeColor="text1"/>
          <w:lang w:eastAsia="zh-CN"/>
        </w:rPr>
      </w:pPr>
      <w:r w:rsidRPr="00E132C1">
        <w:rPr>
          <w:rFonts w:cstheme="minorHAnsi"/>
          <w:color w:val="000000" w:themeColor="text1"/>
          <w:lang w:eastAsia="zh-CN"/>
        </w:rPr>
        <w:t>I Contitolari non adottano alcun processo</w:t>
      </w:r>
      <w:r w:rsidR="0012504B" w:rsidRPr="00E132C1">
        <w:rPr>
          <w:rFonts w:cstheme="minorHAnsi"/>
          <w:color w:val="000000" w:themeColor="text1"/>
          <w:lang w:eastAsia="zh-CN"/>
        </w:rPr>
        <w:t xml:space="preserve"> decisionale</w:t>
      </w:r>
      <w:r w:rsidRPr="00E132C1">
        <w:rPr>
          <w:rFonts w:cstheme="minorHAnsi"/>
          <w:color w:val="000000" w:themeColor="text1"/>
          <w:lang w:eastAsia="zh-CN"/>
        </w:rPr>
        <w:t xml:space="preserve"> automatizzato, compresa la profilazione, di cui all’art. 22, </w:t>
      </w:r>
      <w:proofErr w:type="spellStart"/>
      <w:r w:rsidRPr="00E132C1">
        <w:rPr>
          <w:rFonts w:cstheme="minorHAnsi"/>
          <w:color w:val="000000" w:themeColor="text1"/>
          <w:lang w:eastAsia="zh-CN"/>
        </w:rPr>
        <w:t>parr</w:t>
      </w:r>
      <w:proofErr w:type="spellEnd"/>
      <w:r w:rsidRPr="00E132C1">
        <w:rPr>
          <w:rFonts w:cstheme="minorHAnsi"/>
          <w:color w:val="000000" w:themeColor="text1"/>
          <w:lang w:eastAsia="zh-CN"/>
        </w:rPr>
        <w:t>. 1 e 4, del GDPR.</w:t>
      </w:r>
    </w:p>
    <w:p w14:paraId="5E92C857" w14:textId="77777777" w:rsidR="007C2E33" w:rsidRDefault="007C2E33" w:rsidP="008C0A5A">
      <w:pPr>
        <w:shd w:val="clear" w:color="auto" w:fill="FFFFFF"/>
        <w:spacing w:after="0" w:line="240" w:lineRule="auto"/>
        <w:ind w:left="567" w:hanging="567"/>
        <w:jc w:val="both"/>
        <w:rPr>
          <w:rFonts w:eastAsia="Times New Roman" w:cstheme="minorHAnsi"/>
          <w:b/>
          <w:bCs/>
          <w:lang w:eastAsia="it-IT"/>
        </w:rPr>
      </w:pPr>
    </w:p>
    <w:p w14:paraId="70E50729" w14:textId="7CE89766" w:rsidR="00767F63" w:rsidRPr="00767F63" w:rsidRDefault="00767F63" w:rsidP="00767F63">
      <w:pPr>
        <w:shd w:val="clear" w:color="auto" w:fill="FFFFFF"/>
        <w:spacing w:after="0" w:line="240" w:lineRule="auto"/>
        <w:ind w:left="426" w:hanging="426"/>
        <w:jc w:val="both"/>
        <w:rPr>
          <w:rFonts w:eastAsia="Times New Roman" w:cstheme="minorHAnsi"/>
          <w:b/>
          <w:bCs/>
          <w:color w:val="0070C0"/>
          <w:lang w:eastAsia="it-IT"/>
        </w:rPr>
      </w:pPr>
      <w:r>
        <w:rPr>
          <w:rFonts w:eastAsia="Times New Roman" w:cstheme="minorHAnsi"/>
          <w:b/>
          <w:bCs/>
          <w:color w:val="0070C0"/>
          <w:lang w:eastAsia="it-IT"/>
        </w:rPr>
        <w:t>8</w:t>
      </w:r>
      <w:r w:rsidRPr="00767F63">
        <w:rPr>
          <w:rFonts w:eastAsia="Times New Roman" w:cstheme="minorHAnsi"/>
          <w:b/>
          <w:bCs/>
          <w:color w:val="0070C0"/>
          <w:lang w:eastAsia="it-IT"/>
        </w:rPr>
        <w:t>.</w:t>
      </w:r>
      <w:r>
        <w:rPr>
          <w:rFonts w:eastAsia="Times New Roman" w:cstheme="minorHAnsi"/>
          <w:b/>
          <w:bCs/>
          <w:color w:val="0070C0"/>
          <w:lang w:eastAsia="it-IT"/>
        </w:rPr>
        <w:tab/>
      </w:r>
      <w:r w:rsidRPr="00767F63">
        <w:rPr>
          <w:rFonts w:eastAsia="Times New Roman" w:cstheme="minorHAnsi"/>
          <w:b/>
          <w:bCs/>
          <w:color w:val="0070C0"/>
          <w:lang w:eastAsia="it-IT"/>
        </w:rPr>
        <w:t>TRASFERIMENTO DEI DATI IN PAESI NON APPARTENENTI ALL’UNIONE EUROPEA O A ORGANIZZAZIONI INTERNAZIONALI</w:t>
      </w:r>
    </w:p>
    <w:p w14:paraId="5CB5E886" w14:textId="77777777" w:rsidR="00767F63" w:rsidRPr="00767F63" w:rsidRDefault="00767F63" w:rsidP="00767F63">
      <w:pPr>
        <w:shd w:val="clear" w:color="auto" w:fill="FFFFFF"/>
        <w:spacing w:after="0" w:line="240" w:lineRule="auto"/>
        <w:ind w:left="567" w:hanging="567"/>
        <w:jc w:val="both"/>
        <w:rPr>
          <w:rFonts w:eastAsia="Times New Roman" w:cstheme="minorHAnsi"/>
          <w:bCs/>
          <w:lang w:eastAsia="it-IT"/>
        </w:rPr>
      </w:pPr>
    </w:p>
    <w:p w14:paraId="1D50B3FF" w14:textId="25E1EDD4" w:rsidR="00767F63" w:rsidRDefault="00767F63" w:rsidP="00767F63">
      <w:pPr>
        <w:shd w:val="clear" w:color="auto" w:fill="FFFFFF"/>
        <w:spacing w:after="0" w:line="240" w:lineRule="auto"/>
        <w:jc w:val="both"/>
        <w:rPr>
          <w:rFonts w:eastAsia="Times New Roman" w:cstheme="minorHAnsi"/>
          <w:bCs/>
          <w:lang w:eastAsia="it-IT"/>
        </w:rPr>
      </w:pPr>
      <w:r w:rsidRPr="00767F63">
        <w:rPr>
          <w:rFonts w:eastAsia="Times New Roman" w:cstheme="minorHAnsi"/>
          <w:bCs/>
          <w:lang w:eastAsia="it-IT"/>
        </w:rPr>
        <w:t xml:space="preserve">I dati raccolti e trattati </w:t>
      </w:r>
      <w:r w:rsidR="004E42EF">
        <w:rPr>
          <w:rFonts w:eastAsia="Times New Roman" w:cstheme="minorHAnsi"/>
          <w:bCs/>
          <w:lang w:eastAsia="it-IT"/>
        </w:rPr>
        <w:t>dai Cont</w:t>
      </w:r>
      <w:r w:rsidR="006231DC">
        <w:rPr>
          <w:rFonts w:eastAsia="Times New Roman" w:cstheme="minorHAnsi"/>
          <w:bCs/>
          <w:lang w:eastAsia="it-IT"/>
        </w:rPr>
        <w:t>i</w:t>
      </w:r>
      <w:r w:rsidR="004E42EF">
        <w:rPr>
          <w:rFonts w:eastAsia="Times New Roman" w:cstheme="minorHAnsi"/>
          <w:bCs/>
          <w:lang w:eastAsia="it-IT"/>
        </w:rPr>
        <w:t>tolari</w:t>
      </w:r>
      <w:r w:rsidRPr="00767F63">
        <w:rPr>
          <w:rFonts w:eastAsia="Times New Roman" w:cstheme="minorHAnsi"/>
          <w:bCs/>
          <w:lang w:eastAsia="it-IT"/>
        </w:rPr>
        <w:t xml:space="preserve"> non vengono trasferiti in paesi terzi o organizzazioni internazionali al di fuori dello spazio dell’Unione europea. Per quanto attiene all’utilizzo– anche per il tramite dei propri Responsabili del trattamento - di servizi di comunicazione telematica si fa presente che dati personali potrebbero transitare anche in Paesi non appartenenti allo Spazio Economico Europeo, o che in tali Paesi potrebbero essere salvate copie di backup dei dati. Al fine di garantire un adeguato livello di protezione dei dati personali, il Titolare ed il Responsabile possono attuare detto trasferimento solo verso Paesi (o settori di questi) che sono stati oggetto di apposite decisioni di adeguatezza adottate dalla Commissione europea, oppure sulla base di Clausole Contrattuali Standard approvate dalla Commissione stessa. </w:t>
      </w:r>
    </w:p>
    <w:p w14:paraId="4084682E" w14:textId="77777777" w:rsidR="004E42EF" w:rsidRDefault="004E42EF" w:rsidP="00767F63">
      <w:pPr>
        <w:shd w:val="clear" w:color="auto" w:fill="FFFFFF"/>
        <w:spacing w:after="0" w:line="240" w:lineRule="auto"/>
        <w:jc w:val="both"/>
        <w:rPr>
          <w:rFonts w:eastAsia="Times New Roman" w:cstheme="minorHAnsi"/>
          <w:bCs/>
          <w:lang w:eastAsia="it-IT"/>
        </w:rPr>
      </w:pPr>
    </w:p>
    <w:p w14:paraId="16D98C97" w14:textId="6209F8AD" w:rsidR="006231DC" w:rsidRPr="006231DC" w:rsidRDefault="006231DC" w:rsidP="006231DC">
      <w:pPr>
        <w:shd w:val="clear" w:color="auto" w:fill="FFFFFF"/>
        <w:spacing w:after="0" w:line="240" w:lineRule="auto"/>
        <w:jc w:val="both"/>
        <w:rPr>
          <w:rFonts w:eastAsia="Times New Roman" w:cstheme="minorHAnsi"/>
          <w:bCs/>
          <w:lang w:eastAsia="it-IT"/>
        </w:rPr>
      </w:pPr>
      <w:r w:rsidRPr="006231DC">
        <w:rPr>
          <w:rFonts w:eastAsia="Times New Roman" w:cstheme="minorHAnsi"/>
          <w:bCs/>
          <w:lang w:eastAsia="it-IT"/>
        </w:rPr>
        <w:t xml:space="preserve">In particolare, </w:t>
      </w:r>
      <w:r>
        <w:rPr>
          <w:rFonts w:eastAsia="Times New Roman" w:cstheme="minorHAnsi"/>
          <w:bCs/>
          <w:lang w:eastAsia="it-IT"/>
        </w:rPr>
        <w:t xml:space="preserve">si </w:t>
      </w:r>
      <w:r w:rsidR="0072668E">
        <w:rPr>
          <w:rFonts w:eastAsia="Times New Roman" w:cstheme="minorHAnsi"/>
          <w:bCs/>
          <w:lang w:eastAsia="it-IT"/>
        </w:rPr>
        <w:t xml:space="preserve">fa </w:t>
      </w:r>
      <w:r>
        <w:rPr>
          <w:rFonts w:eastAsia="Times New Roman" w:cstheme="minorHAnsi"/>
          <w:bCs/>
          <w:lang w:eastAsia="it-IT"/>
        </w:rPr>
        <w:t>presente che, per l’identificazione d</w:t>
      </w:r>
      <w:r w:rsidR="0072668E">
        <w:rPr>
          <w:rFonts w:eastAsia="Times New Roman" w:cstheme="minorHAnsi"/>
          <w:bCs/>
          <w:lang w:eastAsia="it-IT"/>
        </w:rPr>
        <w:t>e</w:t>
      </w:r>
      <w:r>
        <w:rPr>
          <w:rFonts w:eastAsia="Times New Roman" w:cstheme="minorHAnsi"/>
          <w:bCs/>
          <w:lang w:eastAsia="it-IT"/>
        </w:rPr>
        <w:t>ll’interessato propedeutica al test di verifica delle competenze, la Camera di commercio e l’Unioncamere potranno utilizzare, sulla base delle istruzioni relative alle modalità di organizzazione di detti test</w:t>
      </w:r>
      <w:r w:rsidR="0072668E">
        <w:rPr>
          <w:rFonts w:eastAsia="Times New Roman" w:cstheme="minorHAnsi"/>
          <w:bCs/>
          <w:lang w:eastAsia="it-IT"/>
        </w:rPr>
        <w:t xml:space="preserve"> e del rilascio dell’open badge collegato alla certificazione della competenza acquisita</w:t>
      </w:r>
      <w:r w:rsidRPr="006231DC">
        <w:rPr>
          <w:rFonts w:eastAsia="Times New Roman" w:cstheme="minorHAnsi"/>
          <w:bCs/>
          <w:lang w:eastAsia="it-IT"/>
        </w:rPr>
        <w:t>:</w:t>
      </w:r>
    </w:p>
    <w:p w14:paraId="32F34084" w14:textId="25344F71" w:rsidR="006231DC" w:rsidRPr="006231DC" w:rsidRDefault="006231DC" w:rsidP="006231DC">
      <w:pPr>
        <w:numPr>
          <w:ilvl w:val="0"/>
          <w:numId w:val="17"/>
        </w:numPr>
        <w:shd w:val="clear" w:color="auto" w:fill="FFFFFF"/>
        <w:spacing w:after="0" w:line="240" w:lineRule="auto"/>
        <w:ind w:left="567" w:hanging="567"/>
        <w:jc w:val="both"/>
        <w:rPr>
          <w:rFonts w:eastAsia="Times New Roman" w:cstheme="minorHAnsi"/>
          <w:bCs/>
          <w:lang w:eastAsia="it-IT"/>
        </w:rPr>
      </w:pPr>
      <w:r>
        <w:rPr>
          <w:rFonts w:eastAsia="Times New Roman" w:cstheme="minorHAnsi"/>
          <w:bCs/>
          <w:lang w:eastAsia="it-IT"/>
        </w:rPr>
        <w:t>Google Meet</w:t>
      </w:r>
      <w:r w:rsidRPr="006231DC">
        <w:rPr>
          <w:rFonts w:eastAsia="Times New Roman" w:cstheme="minorHAnsi"/>
          <w:bCs/>
          <w:lang w:eastAsia="it-IT"/>
        </w:rPr>
        <w:t xml:space="preserve"> il </w:t>
      </w:r>
      <w:r>
        <w:rPr>
          <w:rFonts w:eastAsia="Times New Roman" w:cstheme="minorHAnsi"/>
          <w:bCs/>
          <w:lang w:eastAsia="it-IT"/>
        </w:rPr>
        <w:t xml:space="preserve">cui </w:t>
      </w:r>
      <w:r w:rsidRPr="006231DC">
        <w:rPr>
          <w:rFonts w:eastAsia="Times New Roman" w:cstheme="minorHAnsi"/>
          <w:bCs/>
          <w:lang w:eastAsia="it-IT"/>
        </w:rPr>
        <w:t xml:space="preserve">trattamento è effettuato da Google </w:t>
      </w:r>
      <w:proofErr w:type="spellStart"/>
      <w:r w:rsidRPr="006231DC">
        <w:rPr>
          <w:rFonts w:eastAsia="Times New Roman" w:cstheme="minorHAnsi"/>
          <w:bCs/>
          <w:lang w:eastAsia="it-IT"/>
        </w:rPr>
        <w:t>Ireland</w:t>
      </w:r>
      <w:proofErr w:type="spellEnd"/>
      <w:r w:rsidRPr="006231DC">
        <w:rPr>
          <w:rFonts w:eastAsia="Times New Roman" w:cstheme="minorHAnsi"/>
          <w:bCs/>
          <w:lang w:eastAsia="it-IT"/>
        </w:rPr>
        <w:t xml:space="preserve"> Limited (“Google”), società costituita e operativa ai sensi della legge Irlandese, con sede a Gordon House, Barrow Street, Dublino 4, Irlanda</w:t>
      </w:r>
      <w:r>
        <w:rPr>
          <w:rFonts w:eastAsia="Times New Roman" w:cstheme="minorHAnsi"/>
          <w:bCs/>
          <w:lang w:eastAsia="it-IT"/>
        </w:rPr>
        <w:t>, per cui trova integrale applicazione il GDPR</w:t>
      </w:r>
      <w:r w:rsidRPr="006231DC">
        <w:rPr>
          <w:rFonts w:eastAsia="Times New Roman" w:cstheme="minorHAnsi"/>
          <w:bCs/>
          <w:lang w:eastAsia="it-IT"/>
        </w:rPr>
        <w:t xml:space="preserve">. Per l’elenco delle sedi dei data center di Google v: </w:t>
      </w:r>
      <w:hyperlink r:id="rId9" w:history="1">
        <w:r w:rsidRPr="006231DC">
          <w:rPr>
            <w:rStyle w:val="Collegamentoipertestuale"/>
            <w:rFonts w:eastAsia="Times New Roman" w:cstheme="minorHAnsi"/>
            <w:bCs/>
            <w:lang w:eastAsia="it-IT"/>
          </w:rPr>
          <w:t>https://www.google.com/about/datacenters/inside/locations/index.html</w:t>
        </w:r>
      </w:hyperlink>
      <w:r>
        <w:rPr>
          <w:rFonts w:eastAsia="Times New Roman" w:cstheme="minorHAnsi"/>
          <w:bCs/>
          <w:lang w:eastAsia="it-IT"/>
        </w:rPr>
        <w:t xml:space="preserve"> </w:t>
      </w:r>
      <w:r w:rsidRPr="006231DC">
        <w:rPr>
          <w:rFonts w:eastAsia="Times New Roman" w:cstheme="minorHAnsi"/>
          <w:bCs/>
          <w:i/>
          <w:lang w:eastAsia="it-IT"/>
        </w:rPr>
        <w:t>ovvero</w:t>
      </w:r>
    </w:p>
    <w:p w14:paraId="38FEE29E" w14:textId="18D488DE" w:rsidR="006231DC" w:rsidRDefault="006231DC" w:rsidP="006231DC">
      <w:pPr>
        <w:numPr>
          <w:ilvl w:val="0"/>
          <w:numId w:val="17"/>
        </w:numPr>
        <w:shd w:val="clear" w:color="auto" w:fill="FFFFFF"/>
        <w:spacing w:after="0" w:line="240" w:lineRule="auto"/>
        <w:ind w:left="567" w:hanging="567"/>
        <w:jc w:val="both"/>
        <w:rPr>
          <w:rFonts w:eastAsia="Times New Roman" w:cstheme="minorHAnsi"/>
          <w:bCs/>
          <w:lang w:eastAsia="it-IT"/>
        </w:rPr>
      </w:pPr>
      <w:r w:rsidRPr="006231DC">
        <w:rPr>
          <w:rFonts w:eastAsia="Times New Roman" w:cstheme="minorHAnsi"/>
          <w:bCs/>
          <w:lang w:eastAsia="it-IT"/>
        </w:rPr>
        <w:t xml:space="preserve">Zoom </w:t>
      </w:r>
      <w:proofErr w:type="spellStart"/>
      <w:r w:rsidRPr="006231DC">
        <w:rPr>
          <w:rFonts w:eastAsia="Times New Roman" w:cstheme="minorHAnsi"/>
          <w:bCs/>
          <w:lang w:eastAsia="it-IT"/>
        </w:rPr>
        <w:t>professional</w:t>
      </w:r>
      <w:proofErr w:type="spellEnd"/>
      <w:r w:rsidRPr="006231DC">
        <w:rPr>
          <w:rFonts w:eastAsia="Times New Roman" w:cstheme="minorHAnsi"/>
          <w:bCs/>
          <w:lang w:eastAsia="it-IT"/>
        </w:rPr>
        <w:t xml:space="preserve">, </w:t>
      </w:r>
      <w:r>
        <w:rPr>
          <w:rFonts w:eastAsia="Times New Roman" w:cstheme="minorHAnsi"/>
          <w:bCs/>
          <w:lang w:eastAsia="it-IT"/>
        </w:rPr>
        <w:t>del</w:t>
      </w:r>
      <w:r w:rsidRPr="006231DC">
        <w:rPr>
          <w:rFonts w:eastAsia="Times New Roman" w:cstheme="minorHAnsi"/>
          <w:bCs/>
          <w:lang w:eastAsia="it-IT"/>
        </w:rPr>
        <w:t xml:space="preserve">la società  Zoom Video Communications, Inc., 55 </w:t>
      </w:r>
      <w:proofErr w:type="spellStart"/>
      <w:r w:rsidRPr="006231DC">
        <w:rPr>
          <w:rFonts w:eastAsia="Times New Roman" w:cstheme="minorHAnsi"/>
          <w:bCs/>
          <w:lang w:eastAsia="it-IT"/>
        </w:rPr>
        <w:t>Almaden</w:t>
      </w:r>
      <w:proofErr w:type="spellEnd"/>
      <w:r w:rsidRPr="006231DC">
        <w:rPr>
          <w:rFonts w:eastAsia="Times New Roman" w:cstheme="minorHAnsi"/>
          <w:bCs/>
          <w:lang w:eastAsia="it-IT"/>
        </w:rPr>
        <w:t xml:space="preserve"> </w:t>
      </w:r>
      <w:proofErr w:type="spellStart"/>
      <w:r w:rsidRPr="006231DC">
        <w:rPr>
          <w:rFonts w:eastAsia="Times New Roman" w:cstheme="minorHAnsi"/>
          <w:bCs/>
          <w:lang w:eastAsia="it-IT"/>
        </w:rPr>
        <w:t>Blvd</w:t>
      </w:r>
      <w:proofErr w:type="spellEnd"/>
      <w:r w:rsidRPr="006231DC">
        <w:rPr>
          <w:rFonts w:eastAsia="Times New Roman" w:cstheme="minorHAnsi"/>
          <w:bCs/>
          <w:lang w:eastAsia="it-IT"/>
        </w:rPr>
        <w:t xml:space="preserve">, Suite 600, San Jose, CA 95113 - USA (ove ha sede il loro Data Privacy </w:t>
      </w:r>
      <w:proofErr w:type="spellStart"/>
      <w:r w:rsidRPr="006231DC">
        <w:rPr>
          <w:rFonts w:eastAsia="Times New Roman" w:cstheme="minorHAnsi"/>
          <w:bCs/>
          <w:lang w:eastAsia="it-IT"/>
        </w:rPr>
        <w:t>Officer</w:t>
      </w:r>
      <w:proofErr w:type="spellEnd"/>
      <w:r w:rsidRPr="006231DC">
        <w:rPr>
          <w:rFonts w:eastAsia="Times New Roman" w:cstheme="minorHAnsi"/>
          <w:bCs/>
          <w:lang w:eastAsia="it-IT"/>
        </w:rPr>
        <w:t xml:space="preserve">), </w:t>
      </w:r>
      <w:r>
        <w:rPr>
          <w:rFonts w:eastAsia="Times New Roman" w:cstheme="minorHAnsi"/>
          <w:bCs/>
          <w:lang w:eastAsia="it-IT"/>
        </w:rPr>
        <w:t xml:space="preserve">che </w:t>
      </w:r>
      <w:r w:rsidRPr="006231DC">
        <w:rPr>
          <w:rFonts w:eastAsia="Times New Roman" w:cstheme="minorHAnsi"/>
          <w:bCs/>
          <w:lang w:eastAsia="it-IT"/>
        </w:rPr>
        <w:t>garantisce che se l’interessato risiede nello Spazio economico europeo (SEE) e i suoi dati personali vengono trasferiti solo sulla base dell’adeguata tutela dei dati personali sopra indicata (</w:t>
      </w:r>
      <w:hyperlink r:id="rId10" w:anchor="_Toc44414845" w:history="1">
        <w:r w:rsidRPr="006231DC">
          <w:rPr>
            <w:rStyle w:val="Collegamentoipertestuale"/>
            <w:rFonts w:eastAsia="Times New Roman" w:cstheme="minorHAnsi"/>
            <w:bCs/>
            <w:lang w:eastAsia="it-IT"/>
          </w:rPr>
          <w:t>https://zoom.us/it-it/privacy.html#_Toc44414845</w:t>
        </w:r>
      </w:hyperlink>
      <w:r w:rsidRPr="006231DC">
        <w:rPr>
          <w:rFonts w:eastAsia="Times New Roman" w:cstheme="minorHAnsi"/>
          <w:bCs/>
          <w:lang w:eastAsia="it-IT"/>
        </w:rPr>
        <w:t>)</w:t>
      </w:r>
      <w:r w:rsidR="0072668E">
        <w:rPr>
          <w:rFonts w:eastAsia="Times New Roman" w:cstheme="minorHAnsi"/>
          <w:bCs/>
          <w:lang w:eastAsia="it-IT"/>
        </w:rPr>
        <w:t>;</w:t>
      </w:r>
    </w:p>
    <w:p w14:paraId="78AD25A0" w14:textId="5A17B51A" w:rsidR="00767F63" w:rsidRPr="00092A19" w:rsidRDefault="0072668E" w:rsidP="008C0A5A">
      <w:pPr>
        <w:numPr>
          <w:ilvl w:val="0"/>
          <w:numId w:val="17"/>
        </w:numPr>
        <w:shd w:val="clear" w:color="auto" w:fill="FFFFFF"/>
        <w:spacing w:after="0" w:line="240" w:lineRule="auto"/>
        <w:ind w:left="567" w:hanging="567"/>
        <w:jc w:val="both"/>
        <w:rPr>
          <w:rFonts w:eastAsia="Times New Roman" w:cstheme="minorHAnsi"/>
          <w:b/>
          <w:bCs/>
          <w:lang w:eastAsia="it-IT"/>
        </w:rPr>
      </w:pPr>
      <w:r w:rsidRPr="00092A19">
        <w:rPr>
          <w:rFonts w:eastAsia="Times New Roman" w:cstheme="minorHAnsi"/>
          <w:bCs/>
          <w:lang w:eastAsia="it-IT"/>
        </w:rPr>
        <w:t xml:space="preserve">la piattaforma </w:t>
      </w:r>
      <w:hyperlink r:id="rId11" w:history="1">
        <w:r w:rsidRPr="00092A19">
          <w:rPr>
            <w:rStyle w:val="Collegamentoipertestuale"/>
            <w:rFonts w:eastAsia="Times New Roman" w:cstheme="minorHAnsi"/>
            <w:bCs/>
            <w:lang w:eastAsia="it-IT"/>
          </w:rPr>
          <w:t>www.badgr.com</w:t>
        </w:r>
      </w:hyperlink>
      <w:r w:rsidR="00092A19" w:rsidRPr="00092A19">
        <w:rPr>
          <w:rFonts w:eastAsia="Times New Roman" w:cstheme="minorHAnsi"/>
          <w:bCs/>
          <w:lang w:eastAsia="it-IT"/>
        </w:rPr>
        <w:t>,</w:t>
      </w:r>
      <w:r w:rsidRPr="00092A19">
        <w:rPr>
          <w:rFonts w:eastAsia="Times New Roman" w:cstheme="minorHAnsi"/>
          <w:bCs/>
          <w:lang w:eastAsia="it-IT"/>
        </w:rPr>
        <w:t xml:space="preserve"> utilizzata per creare le credenziali digitali basate sulle competenze (open </w:t>
      </w:r>
      <w:proofErr w:type="gramStart"/>
      <w:r w:rsidRPr="00092A19">
        <w:rPr>
          <w:rFonts w:eastAsia="Times New Roman" w:cstheme="minorHAnsi"/>
          <w:bCs/>
          <w:lang w:eastAsia="it-IT"/>
        </w:rPr>
        <w:t>badge</w:t>
      </w:r>
      <w:proofErr w:type="gramEnd"/>
      <w:r w:rsidRPr="00092A19">
        <w:rPr>
          <w:rFonts w:eastAsia="Times New Roman" w:cstheme="minorHAnsi"/>
          <w:bCs/>
          <w:lang w:eastAsia="it-IT"/>
        </w:rPr>
        <w:t xml:space="preserve">), </w:t>
      </w:r>
      <w:r w:rsidR="00092A19">
        <w:rPr>
          <w:rFonts w:eastAsia="Times New Roman" w:cstheme="minorHAnsi"/>
          <w:bCs/>
          <w:lang w:eastAsia="it-IT"/>
        </w:rPr>
        <w:t xml:space="preserve">è gestita dalla società </w:t>
      </w:r>
      <w:proofErr w:type="spellStart"/>
      <w:r w:rsidR="00092A19" w:rsidRPr="00092A19">
        <w:rPr>
          <w:rFonts w:eastAsia="Times New Roman" w:cstheme="minorHAnsi"/>
          <w:bCs/>
          <w:lang w:eastAsia="it-IT"/>
        </w:rPr>
        <w:t>Concentric</w:t>
      </w:r>
      <w:proofErr w:type="spellEnd"/>
      <w:r w:rsidR="00092A19" w:rsidRPr="00092A19">
        <w:rPr>
          <w:rFonts w:eastAsia="Times New Roman" w:cstheme="minorHAnsi"/>
          <w:bCs/>
          <w:lang w:eastAsia="it-IT"/>
        </w:rPr>
        <w:t xml:space="preserve"> </w:t>
      </w:r>
      <w:proofErr w:type="spellStart"/>
      <w:r w:rsidR="00092A19" w:rsidRPr="00092A19">
        <w:rPr>
          <w:rFonts w:eastAsia="Times New Roman" w:cstheme="minorHAnsi"/>
          <w:bCs/>
          <w:lang w:eastAsia="it-IT"/>
        </w:rPr>
        <w:t>Sky</w:t>
      </w:r>
      <w:proofErr w:type="spellEnd"/>
      <w:r w:rsidR="00092A19" w:rsidRPr="00092A19">
        <w:rPr>
          <w:rFonts w:eastAsia="Times New Roman" w:cstheme="minorHAnsi"/>
          <w:bCs/>
          <w:lang w:eastAsia="it-IT"/>
        </w:rPr>
        <w:t xml:space="preserve">, Inc., </w:t>
      </w:r>
      <w:r w:rsidR="00092A19">
        <w:rPr>
          <w:rFonts w:eastAsia="Times New Roman" w:cstheme="minorHAnsi"/>
          <w:bCs/>
          <w:lang w:eastAsia="it-IT"/>
        </w:rPr>
        <w:t>con sede in California (USA)</w:t>
      </w:r>
      <w:r w:rsidR="003D3FD4">
        <w:rPr>
          <w:rFonts w:eastAsia="Times New Roman" w:cstheme="minorHAnsi"/>
          <w:bCs/>
          <w:lang w:eastAsia="it-IT"/>
        </w:rPr>
        <w:t xml:space="preserve">. La società autocertifica che - per i trattamenti dati relativi a soggetti residenti nello spazio economico europeo (SEE) – è </w:t>
      </w:r>
      <w:proofErr w:type="spellStart"/>
      <w:r w:rsidR="003D3FD4">
        <w:rPr>
          <w:rFonts w:eastAsia="Times New Roman" w:cstheme="minorHAnsi"/>
          <w:bCs/>
          <w:lang w:eastAsia="it-IT"/>
        </w:rPr>
        <w:t>compliant</w:t>
      </w:r>
      <w:proofErr w:type="spellEnd"/>
      <w:r w:rsidR="003D3FD4">
        <w:rPr>
          <w:rFonts w:eastAsia="Times New Roman" w:cstheme="minorHAnsi"/>
          <w:bCs/>
          <w:lang w:eastAsia="it-IT"/>
        </w:rPr>
        <w:t xml:space="preserve"> con il GDPR (</w:t>
      </w:r>
      <w:hyperlink r:id="rId12" w:history="1">
        <w:r w:rsidR="003D3FD4" w:rsidRPr="0077731F">
          <w:rPr>
            <w:rStyle w:val="Collegamentoipertestuale"/>
            <w:rFonts w:eastAsia="Times New Roman" w:cstheme="minorHAnsi"/>
            <w:bCs/>
            <w:lang w:eastAsia="it-IT"/>
          </w:rPr>
          <w:t>https://info.badgr.com/privacy-policy.html</w:t>
        </w:r>
      </w:hyperlink>
      <w:r w:rsidR="003D3FD4">
        <w:rPr>
          <w:rFonts w:eastAsia="Times New Roman" w:cstheme="minorHAnsi"/>
          <w:bCs/>
          <w:lang w:eastAsia="it-IT"/>
        </w:rPr>
        <w:t xml:space="preserve">). </w:t>
      </w:r>
    </w:p>
    <w:p w14:paraId="16594EEF" w14:textId="77777777" w:rsidR="00092A19" w:rsidRPr="00092A19" w:rsidRDefault="00092A19" w:rsidP="00092A19">
      <w:pPr>
        <w:shd w:val="clear" w:color="auto" w:fill="FFFFFF"/>
        <w:spacing w:after="0" w:line="240" w:lineRule="auto"/>
        <w:jc w:val="both"/>
        <w:rPr>
          <w:rFonts w:eastAsia="Times New Roman" w:cstheme="minorHAnsi"/>
          <w:b/>
          <w:bCs/>
          <w:lang w:eastAsia="it-IT"/>
        </w:rPr>
      </w:pPr>
    </w:p>
    <w:p w14:paraId="25896795" w14:textId="5CD26563" w:rsidR="00767F63" w:rsidRPr="00437E0C" w:rsidRDefault="00437E0C" w:rsidP="008C0A5A">
      <w:pPr>
        <w:shd w:val="clear" w:color="auto" w:fill="FFFFFF"/>
        <w:spacing w:after="0" w:line="240" w:lineRule="auto"/>
        <w:ind w:left="567" w:hanging="567"/>
        <w:jc w:val="both"/>
        <w:rPr>
          <w:rFonts w:eastAsia="Times New Roman" w:cstheme="minorHAnsi"/>
          <w:b/>
          <w:bCs/>
          <w:color w:val="0070C0"/>
          <w:lang w:eastAsia="it-IT"/>
        </w:rPr>
      </w:pPr>
      <w:r w:rsidRPr="00437E0C">
        <w:rPr>
          <w:rFonts w:eastAsia="Times New Roman" w:cstheme="minorHAnsi"/>
          <w:b/>
          <w:bCs/>
          <w:color w:val="0070C0"/>
          <w:lang w:eastAsia="it-IT"/>
        </w:rPr>
        <w:t xml:space="preserve">9. ULTERIORI ATTIVITA’ SVOLTE DALLA CAMERA DI COMMERCIO E DALL’UNIONCAMERE </w:t>
      </w:r>
    </w:p>
    <w:p w14:paraId="23578DBB" w14:textId="77777777" w:rsidR="00767F63" w:rsidRDefault="00767F63" w:rsidP="008C0A5A">
      <w:pPr>
        <w:shd w:val="clear" w:color="auto" w:fill="FFFFFF"/>
        <w:spacing w:after="0" w:line="240" w:lineRule="auto"/>
        <w:ind w:left="567" w:hanging="567"/>
        <w:jc w:val="both"/>
        <w:rPr>
          <w:rFonts w:eastAsia="Times New Roman" w:cstheme="minorHAnsi"/>
          <w:b/>
          <w:bCs/>
          <w:lang w:eastAsia="it-IT"/>
        </w:rPr>
      </w:pPr>
    </w:p>
    <w:p w14:paraId="12943D12" w14:textId="5C78E166" w:rsidR="00437E0C" w:rsidRPr="00437E0C" w:rsidRDefault="00437E0C" w:rsidP="00437E0C">
      <w:pPr>
        <w:shd w:val="clear" w:color="auto" w:fill="FFFFFF"/>
        <w:spacing w:after="0" w:line="240" w:lineRule="auto"/>
        <w:jc w:val="both"/>
        <w:rPr>
          <w:rFonts w:eastAsia="Times New Roman" w:cstheme="minorHAnsi"/>
          <w:bCs/>
          <w:lang w:eastAsia="it-IT"/>
        </w:rPr>
      </w:pPr>
      <w:r w:rsidRPr="00437E0C">
        <w:rPr>
          <w:rFonts w:eastAsia="Times New Roman" w:cstheme="minorHAnsi"/>
          <w:bCs/>
          <w:lang w:eastAsia="it-IT"/>
        </w:rPr>
        <w:t>Sulla base di apposita informativa e dello specifico consenso dell’interessato, raccolto attraverso il Portale o attraverso l’informativa, la Camera di commercio e l’Unioncamere, disgiuntamente, potranno svolgere:</w:t>
      </w:r>
    </w:p>
    <w:p w14:paraId="628B4D55" w14:textId="12C6DF52" w:rsidR="00437E0C" w:rsidRPr="00437E0C" w:rsidRDefault="00437E0C" w:rsidP="00437E0C">
      <w:pPr>
        <w:shd w:val="clear" w:color="auto" w:fill="FFFFFF"/>
        <w:spacing w:after="0" w:line="240" w:lineRule="auto"/>
        <w:jc w:val="both"/>
        <w:rPr>
          <w:rFonts w:eastAsia="Times New Roman" w:cstheme="minorHAnsi"/>
          <w:bCs/>
          <w:lang w:eastAsia="it-IT"/>
        </w:rPr>
      </w:pPr>
      <w:r w:rsidRPr="00437E0C">
        <w:rPr>
          <w:rFonts w:eastAsia="Times New Roman" w:cstheme="minorHAnsi"/>
          <w:bCs/>
          <w:lang w:eastAsia="it-IT"/>
        </w:rPr>
        <w:t>a) attività promozionale sulle certificazion</w:t>
      </w:r>
      <w:r w:rsidR="00B32B62">
        <w:rPr>
          <w:rFonts w:eastAsia="Times New Roman" w:cstheme="minorHAnsi"/>
          <w:bCs/>
          <w:lang w:eastAsia="it-IT"/>
        </w:rPr>
        <w:t>i</w:t>
      </w:r>
      <w:r w:rsidRPr="00437E0C">
        <w:rPr>
          <w:rFonts w:eastAsia="Times New Roman" w:cstheme="minorHAnsi"/>
          <w:bCs/>
          <w:lang w:eastAsia="it-IT"/>
        </w:rPr>
        <w:t xml:space="preserve"> delle comp</w:t>
      </w:r>
      <w:r w:rsidR="003D3FD4">
        <w:rPr>
          <w:rFonts w:eastAsia="Times New Roman" w:cstheme="minorHAnsi"/>
          <w:bCs/>
          <w:lang w:eastAsia="it-IT"/>
        </w:rPr>
        <w:t>e</w:t>
      </w:r>
      <w:r w:rsidRPr="00437E0C">
        <w:rPr>
          <w:rFonts w:eastAsia="Times New Roman" w:cstheme="minorHAnsi"/>
          <w:bCs/>
          <w:lang w:eastAsia="it-IT"/>
        </w:rPr>
        <w:t xml:space="preserve">tenze, ovvero su </w:t>
      </w:r>
      <w:r w:rsidR="003D3FD4">
        <w:rPr>
          <w:rFonts w:eastAsia="Times New Roman" w:cstheme="minorHAnsi"/>
          <w:bCs/>
          <w:lang w:eastAsia="it-IT"/>
        </w:rPr>
        <w:t>organizzazione di eventi dedicati al matching tra domanda e offerta di lavoro;</w:t>
      </w:r>
    </w:p>
    <w:p w14:paraId="07A83D1D" w14:textId="6054C88C" w:rsidR="00437E0C" w:rsidRPr="00437E0C" w:rsidRDefault="00437E0C" w:rsidP="00437E0C">
      <w:pPr>
        <w:shd w:val="clear" w:color="auto" w:fill="FFFFFF"/>
        <w:spacing w:after="0" w:line="240" w:lineRule="auto"/>
        <w:jc w:val="both"/>
        <w:rPr>
          <w:rFonts w:eastAsia="Times New Roman" w:cstheme="minorHAnsi"/>
          <w:bCs/>
          <w:lang w:eastAsia="it-IT"/>
        </w:rPr>
      </w:pPr>
      <w:r>
        <w:rPr>
          <w:rFonts w:eastAsia="Times New Roman" w:cstheme="minorHAnsi"/>
          <w:bCs/>
          <w:lang w:eastAsia="it-IT"/>
        </w:rPr>
        <w:t>b</w:t>
      </w:r>
      <w:r w:rsidRPr="00437E0C">
        <w:rPr>
          <w:rFonts w:eastAsia="Times New Roman" w:cstheme="minorHAnsi"/>
          <w:bCs/>
          <w:lang w:eastAsia="it-IT"/>
        </w:rPr>
        <w:t>) attività relative all’incontro domanda/offerta di lavoro per gli interessati che hanno ottenuto la certificazione delle competenze</w:t>
      </w:r>
      <w:r w:rsidR="003D3FD4">
        <w:rPr>
          <w:rFonts w:eastAsia="Times New Roman" w:cstheme="minorHAnsi"/>
          <w:bCs/>
          <w:lang w:eastAsia="it-IT"/>
        </w:rPr>
        <w:t>.</w:t>
      </w:r>
    </w:p>
    <w:p w14:paraId="263F03A9" w14:textId="715BAB94" w:rsidR="00437E0C" w:rsidRPr="00437E0C" w:rsidRDefault="00437E0C" w:rsidP="00437E0C">
      <w:pPr>
        <w:shd w:val="clear" w:color="auto" w:fill="FFFFFF"/>
        <w:spacing w:after="0" w:line="240" w:lineRule="auto"/>
        <w:jc w:val="both"/>
        <w:rPr>
          <w:rFonts w:eastAsia="Times New Roman" w:cstheme="minorHAnsi"/>
          <w:bCs/>
          <w:lang w:eastAsia="it-IT"/>
        </w:rPr>
      </w:pPr>
      <w:r w:rsidRPr="00437E0C">
        <w:rPr>
          <w:rFonts w:eastAsia="Times New Roman" w:cstheme="minorHAnsi"/>
          <w:bCs/>
          <w:lang w:eastAsia="it-IT"/>
        </w:rPr>
        <w:t>Tali attività sono svolt</w:t>
      </w:r>
      <w:r w:rsidR="003D3FD4">
        <w:rPr>
          <w:rFonts w:eastAsia="Times New Roman" w:cstheme="minorHAnsi"/>
          <w:bCs/>
          <w:lang w:eastAsia="it-IT"/>
        </w:rPr>
        <w:t>e</w:t>
      </w:r>
      <w:r w:rsidRPr="00437E0C">
        <w:rPr>
          <w:rFonts w:eastAsia="Times New Roman" w:cstheme="minorHAnsi"/>
          <w:bCs/>
          <w:lang w:eastAsia="it-IT"/>
        </w:rPr>
        <w:t xml:space="preserve"> dalla Camera di commercio e dall’Unioncamere in qualità di autonomi titolari del trattamento.</w:t>
      </w:r>
    </w:p>
    <w:p w14:paraId="20EDF0E6" w14:textId="77777777" w:rsidR="00437E0C" w:rsidRPr="007C2E33" w:rsidRDefault="00437E0C" w:rsidP="008C0A5A">
      <w:pPr>
        <w:shd w:val="clear" w:color="auto" w:fill="FFFFFF"/>
        <w:spacing w:after="0" w:line="240" w:lineRule="auto"/>
        <w:ind w:left="567" w:hanging="567"/>
        <w:jc w:val="both"/>
        <w:rPr>
          <w:rFonts w:eastAsia="Times New Roman" w:cstheme="minorHAnsi"/>
          <w:b/>
          <w:bCs/>
          <w:lang w:eastAsia="it-IT"/>
        </w:rPr>
      </w:pPr>
    </w:p>
    <w:p w14:paraId="6170BAE4" w14:textId="125D1F05" w:rsidR="007E386D" w:rsidRPr="00767F63" w:rsidRDefault="00437E0C" w:rsidP="00767F63">
      <w:pPr>
        <w:shd w:val="clear" w:color="auto" w:fill="FFFFFF"/>
        <w:spacing w:after="0" w:line="240" w:lineRule="auto"/>
        <w:ind w:left="426" w:hanging="426"/>
        <w:jc w:val="both"/>
        <w:rPr>
          <w:rFonts w:eastAsia="Times New Roman" w:cstheme="minorHAnsi"/>
          <w:b/>
          <w:bCs/>
          <w:color w:val="0070C0"/>
          <w:lang w:eastAsia="it-IT"/>
        </w:rPr>
      </w:pPr>
      <w:r>
        <w:rPr>
          <w:rFonts w:eastAsia="Times New Roman" w:cstheme="minorHAnsi"/>
          <w:b/>
          <w:bCs/>
          <w:color w:val="0070C0"/>
          <w:lang w:eastAsia="it-IT"/>
        </w:rPr>
        <w:t>10</w:t>
      </w:r>
      <w:r w:rsidR="007E386D" w:rsidRPr="00767F63">
        <w:rPr>
          <w:rFonts w:eastAsia="Times New Roman" w:cstheme="minorHAnsi"/>
          <w:b/>
          <w:bCs/>
          <w:color w:val="0070C0"/>
          <w:lang w:eastAsia="it-IT"/>
        </w:rPr>
        <w:t>.</w:t>
      </w:r>
      <w:r w:rsidR="007E386D" w:rsidRPr="00767F63">
        <w:rPr>
          <w:rFonts w:eastAsia="Times New Roman" w:cstheme="minorHAnsi"/>
          <w:b/>
          <w:bCs/>
          <w:color w:val="0070C0"/>
          <w:lang w:eastAsia="it-IT"/>
        </w:rPr>
        <w:tab/>
      </w:r>
      <w:r w:rsidR="003A16A4" w:rsidRPr="00767F63">
        <w:rPr>
          <w:rFonts w:eastAsia="Times New Roman" w:cstheme="minorHAnsi"/>
          <w:b/>
          <w:bCs/>
          <w:color w:val="0070C0"/>
          <w:lang w:eastAsia="it-IT"/>
        </w:rPr>
        <w:t>DURATA DEL TRATTAMENTO E PERIODO DI CONSERVAZIONE DEI DATI PERSONALI</w:t>
      </w:r>
    </w:p>
    <w:p w14:paraId="247EB340" w14:textId="77777777" w:rsidR="007C2E33" w:rsidRDefault="007C2E33" w:rsidP="008C0A5A">
      <w:pPr>
        <w:shd w:val="clear" w:color="auto" w:fill="FFFFFF"/>
        <w:spacing w:after="0" w:line="240" w:lineRule="auto"/>
        <w:jc w:val="both"/>
        <w:rPr>
          <w:rFonts w:cstheme="minorHAnsi"/>
          <w:color w:val="000000" w:themeColor="text1"/>
          <w:lang w:eastAsia="zh-CN"/>
        </w:rPr>
      </w:pPr>
    </w:p>
    <w:p w14:paraId="7025D587" w14:textId="24BA9FBD" w:rsidR="00FF77BA" w:rsidRPr="00E132C1" w:rsidRDefault="00CF23B4" w:rsidP="008C0A5A">
      <w:pPr>
        <w:shd w:val="clear" w:color="auto" w:fill="FFFFFF"/>
        <w:spacing w:after="0" w:line="240" w:lineRule="auto"/>
        <w:jc w:val="both"/>
        <w:rPr>
          <w:rFonts w:cstheme="minorHAnsi"/>
          <w:color w:val="000000" w:themeColor="text1"/>
          <w:lang w:eastAsia="zh-CN"/>
        </w:rPr>
      </w:pPr>
      <w:r w:rsidRPr="00E132C1">
        <w:rPr>
          <w:rFonts w:cstheme="minorHAnsi"/>
          <w:color w:val="000000" w:themeColor="text1"/>
          <w:lang w:eastAsia="zh-CN"/>
        </w:rPr>
        <w:t xml:space="preserve">I dati acquisiti, per le finalità </w:t>
      </w:r>
      <w:r w:rsidR="007E386D" w:rsidRPr="00E132C1">
        <w:rPr>
          <w:rFonts w:cstheme="minorHAnsi"/>
          <w:color w:val="000000" w:themeColor="text1"/>
          <w:lang w:eastAsia="zh-CN"/>
        </w:rPr>
        <w:t xml:space="preserve">indicate al </w:t>
      </w:r>
      <w:r w:rsidR="00437E0C">
        <w:rPr>
          <w:rFonts w:cstheme="minorHAnsi"/>
          <w:color w:val="000000" w:themeColor="text1"/>
          <w:lang w:eastAsia="zh-CN"/>
        </w:rPr>
        <w:t xml:space="preserve">precedente </w:t>
      </w:r>
      <w:r w:rsidR="007E386D" w:rsidRPr="00E132C1">
        <w:rPr>
          <w:rFonts w:cstheme="minorHAnsi"/>
          <w:color w:val="000000" w:themeColor="text1"/>
          <w:lang w:eastAsia="zh-CN"/>
        </w:rPr>
        <w:t xml:space="preserve">punto </w:t>
      </w:r>
      <w:r w:rsidR="00437E0C">
        <w:rPr>
          <w:rFonts w:cstheme="minorHAnsi"/>
          <w:b/>
          <w:bCs/>
          <w:color w:val="002060"/>
          <w:lang w:eastAsia="zh-CN"/>
        </w:rPr>
        <w:t>3</w:t>
      </w:r>
      <w:r w:rsidRPr="00E132C1">
        <w:rPr>
          <w:rFonts w:cstheme="minorHAnsi"/>
          <w:color w:val="000000" w:themeColor="text1"/>
          <w:lang w:eastAsia="zh-CN"/>
        </w:rPr>
        <w:t xml:space="preserve">, saranno conservati per tre anni a far data dal conferimento, per consentire all’interessato di poter rivalutare periodicamente </w:t>
      </w:r>
      <w:r w:rsidR="00E60636" w:rsidRPr="00E132C1">
        <w:rPr>
          <w:rFonts w:cstheme="minorHAnsi"/>
          <w:color w:val="000000" w:themeColor="text1"/>
          <w:lang w:eastAsia="zh-CN"/>
        </w:rPr>
        <w:t xml:space="preserve">l’attestato di certificazione delle competenze posseduto, </w:t>
      </w:r>
      <w:r w:rsidRPr="00E132C1">
        <w:rPr>
          <w:rFonts w:cstheme="minorHAnsi"/>
          <w:color w:val="000000" w:themeColor="text1"/>
          <w:lang w:eastAsia="zh-CN"/>
        </w:rPr>
        <w:t xml:space="preserve">anche a seguito di nuove </w:t>
      </w:r>
      <w:r w:rsidR="00E60636" w:rsidRPr="00E132C1">
        <w:rPr>
          <w:rFonts w:cstheme="minorHAnsi"/>
          <w:color w:val="000000" w:themeColor="text1"/>
          <w:lang w:eastAsia="zh-CN"/>
        </w:rPr>
        <w:t xml:space="preserve">conoscenze e </w:t>
      </w:r>
      <w:r w:rsidRPr="00E132C1">
        <w:rPr>
          <w:rFonts w:cstheme="minorHAnsi"/>
          <w:color w:val="000000" w:themeColor="text1"/>
          <w:lang w:eastAsia="zh-CN"/>
        </w:rPr>
        <w:t xml:space="preserve">competenze acquisite. </w:t>
      </w:r>
    </w:p>
    <w:p w14:paraId="45119D0A" w14:textId="25DBBA8A" w:rsidR="00437E0C" w:rsidRDefault="00CF23B4" w:rsidP="008C0A5A">
      <w:pPr>
        <w:shd w:val="clear" w:color="auto" w:fill="FFFFFF"/>
        <w:spacing w:after="0" w:line="240" w:lineRule="auto"/>
        <w:jc w:val="both"/>
        <w:rPr>
          <w:rFonts w:cstheme="minorHAnsi"/>
          <w:color w:val="000000" w:themeColor="text1"/>
          <w:lang w:eastAsia="zh-CN"/>
        </w:rPr>
      </w:pPr>
      <w:r w:rsidRPr="00E132C1">
        <w:rPr>
          <w:rFonts w:cstheme="minorHAnsi"/>
          <w:color w:val="000000" w:themeColor="text1"/>
          <w:lang w:eastAsia="zh-CN"/>
        </w:rPr>
        <w:t xml:space="preserve">Prima della scadenza dei tre anni, Unioncamere e le Camere di commercio aderenti potranno contattare gli interessati per </w:t>
      </w:r>
      <w:r w:rsidR="00437E0C">
        <w:rPr>
          <w:rFonts w:cstheme="minorHAnsi"/>
          <w:color w:val="000000" w:themeColor="text1"/>
          <w:lang w:eastAsia="zh-CN"/>
        </w:rPr>
        <w:t xml:space="preserve">confermare il loro interesse al mantenimento nella </w:t>
      </w:r>
      <w:r w:rsidR="00E60636" w:rsidRPr="00E132C1">
        <w:rPr>
          <w:rFonts w:cstheme="minorHAnsi"/>
          <w:lang w:eastAsia="zh-CN"/>
        </w:rPr>
        <w:t>presen</w:t>
      </w:r>
      <w:r w:rsidR="00437E0C">
        <w:rPr>
          <w:rFonts w:cstheme="minorHAnsi"/>
          <w:lang w:eastAsia="zh-CN"/>
        </w:rPr>
        <w:t>za</w:t>
      </w:r>
      <w:r w:rsidR="00E60636" w:rsidRPr="00E132C1">
        <w:rPr>
          <w:rFonts w:cstheme="minorHAnsi"/>
          <w:lang w:eastAsia="zh-CN"/>
        </w:rPr>
        <w:t xml:space="preserve"> nella </w:t>
      </w:r>
      <w:r w:rsidR="00E60636" w:rsidRPr="00E132C1">
        <w:rPr>
          <w:rFonts w:eastAsia="Times New Roman" w:cstheme="minorHAnsi"/>
          <w:lang w:eastAsia="it-IT"/>
        </w:rPr>
        <w:t xml:space="preserve">“Banca dati delle competenze certificate” </w:t>
      </w:r>
      <w:r w:rsidRPr="00E132C1">
        <w:rPr>
          <w:rFonts w:cstheme="minorHAnsi"/>
          <w:color w:val="000000" w:themeColor="text1"/>
          <w:lang w:eastAsia="zh-CN"/>
        </w:rPr>
        <w:t xml:space="preserve">e così prorogare il tempo di </w:t>
      </w:r>
      <w:r w:rsidR="0026765B" w:rsidRPr="00E132C1">
        <w:rPr>
          <w:rFonts w:cstheme="minorHAnsi"/>
          <w:color w:val="000000" w:themeColor="text1"/>
          <w:lang w:eastAsia="zh-CN"/>
        </w:rPr>
        <w:t xml:space="preserve">conservazione </w:t>
      </w:r>
      <w:r w:rsidR="00437E0C">
        <w:rPr>
          <w:rFonts w:cstheme="minorHAnsi"/>
          <w:color w:val="000000" w:themeColor="text1"/>
          <w:lang w:eastAsia="zh-CN"/>
        </w:rPr>
        <w:t xml:space="preserve">dei dati per ulteriori </w:t>
      </w:r>
      <w:proofErr w:type="gramStart"/>
      <w:r w:rsidR="00437E0C">
        <w:rPr>
          <w:rFonts w:cstheme="minorHAnsi"/>
          <w:color w:val="000000" w:themeColor="text1"/>
          <w:lang w:eastAsia="zh-CN"/>
        </w:rPr>
        <w:t>3</w:t>
      </w:r>
      <w:proofErr w:type="gramEnd"/>
      <w:r w:rsidR="00437E0C">
        <w:rPr>
          <w:rFonts w:cstheme="minorHAnsi"/>
          <w:color w:val="000000" w:themeColor="text1"/>
          <w:lang w:eastAsia="zh-CN"/>
        </w:rPr>
        <w:t xml:space="preserve"> anni</w:t>
      </w:r>
      <w:r w:rsidR="0026765B" w:rsidRPr="00E132C1">
        <w:rPr>
          <w:rFonts w:cstheme="minorHAnsi"/>
          <w:color w:val="000000" w:themeColor="text1"/>
          <w:lang w:eastAsia="zh-CN"/>
        </w:rPr>
        <w:t>.</w:t>
      </w:r>
    </w:p>
    <w:p w14:paraId="79001A8D" w14:textId="0894F6D7" w:rsidR="00E427D6" w:rsidRDefault="0026765B" w:rsidP="008C0A5A">
      <w:pPr>
        <w:shd w:val="clear" w:color="auto" w:fill="FFFFFF"/>
        <w:spacing w:after="0" w:line="240" w:lineRule="auto"/>
        <w:jc w:val="both"/>
        <w:rPr>
          <w:rFonts w:cstheme="minorHAnsi"/>
          <w:color w:val="000000" w:themeColor="text1"/>
          <w:lang w:eastAsia="zh-CN"/>
        </w:rPr>
      </w:pPr>
      <w:r w:rsidRPr="00E132C1">
        <w:rPr>
          <w:rFonts w:cstheme="minorHAnsi"/>
          <w:color w:val="000000" w:themeColor="text1"/>
          <w:lang w:eastAsia="zh-CN"/>
        </w:rPr>
        <w:t>I</w:t>
      </w:r>
      <w:r w:rsidR="00CF23B4" w:rsidRPr="00E132C1">
        <w:rPr>
          <w:rFonts w:cstheme="minorHAnsi"/>
          <w:color w:val="000000" w:themeColor="text1"/>
          <w:lang w:eastAsia="zh-CN"/>
        </w:rPr>
        <w:t xml:space="preserve">n </w:t>
      </w:r>
      <w:r w:rsidRPr="00E132C1">
        <w:rPr>
          <w:rFonts w:cstheme="minorHAnsi"/>
          <w:color w:val="000000" w:themeColor="text1"/>
          <w:lang w:eastAsia="zh-CN"/>
        </w:rPr>
        <w:t xml:space="preserve">mancanza di espressa </w:t>
      </w:r>
      <w:r w:rsidR="00437E0C">
        <w:rPr>
          <w:rFonts w:cstheme="minorHAnsi"/>
          <w:color w:val="000000" w:themeColor="text1"/>
          <w:lang w:eastAsia="zh-CN"/>
        </w:rPr>
        <w:t>conferma</w:t>
      </w:r>
      <w:r w:rsidRPr="00E132C1">
        <w:rPr>
          <w:rFonts w:cstheme="minorHAnsi"/>
          <w:color w:val="000000" w:themeColor="text1"/>
          <w:lang w:eastAsia="zh-CN"/>
        </w:rPr>
        <w:t xml:space="preserve"> in tal senso da parte dell’interessato, i dati personali e le certificazioni di competenze possedute saranno automaticamente cancellati.</w:t>
      </w:r>
    </w:p>
    <w:p w14:paraId="56C4BBFB" w14:textId="26973FD9" w:rsidR="004E42EF" w:rsidRPr="004E42EF" w:rsidRDefault="004E42EF" w:rsidP="004E42EF">
      <w:pPr>
        <w:shd w:val="clear" w:color="auto" w:fill="FFFFFF"/>
        <w:spacing w:after="0" w:line="240" w:lineRule="auto"/>
        <w:jc w:val="both"/>
        <w:rPr>
          <w:rFonts w:cstheme="minorHAnsi"/>
          <w:color w:val="000000" w:themeColor="text1"/>
          <w:lang w:eastAsia="zh-CN"/>
        </w:rPr>
      </w:pPr>
      <w:r>
        <w:rPr>
          <w:rFonts w:cstheme="minorHAnsi"/>
          <w:color w:val="000000" w:themeColor="text1"/>
          <w:lang w:eastAsia="zh-CN"/>
        </w:rPr>
        <w:t xml:space="preserve">In ogni caso, decorsi </w:t>
      </w:r>
      <w:proofErr w:type="gramStart"/>
      <w:r w:rsidRPr="004E42EF">
        <w:rPr>
          <w:rFonts w:cstheme="minorHAnsi"/>
          <w:color w:val="000000" w:themeColor="text1"/>
          <w:lang w:eastAsia="zh-CN"/>
        </w:rPr>
        <w:t>10</w:t>
      </w:r>
      <w:proofErr w:type="gramEnd"/>
      <w:r w:rsidRPr="004E42EF">
        <w:rPr>
          <w:rFonts w:cstheme="minorHAnsi"/>
          <w:color w:val="000000" w:themeColor="text1"/>
          <w:lang w:eastAsia="zh-CN"/>
        </w:rPr>
        <w:t xml:space="preserve"> anni</w:t>
      </w:r>
      <w:r>
        <w:rPr>
          <w:rFonts w:cstheme="minorHAnsi"/>
          <w:color w:val="000000" w:themeColor="text1"/>
          <w:lang w:eastAsia="zh-CN"/>
        </w:rPr>
        <w:t xml:space="preserve"> dalla registrazione,</w:t>
      </w:r>
      <w:r w:rsidRPr="004E42EF">
        <w:rPr>
          <w:rFonts w:cstheme="minorHAnsi"/>
          <w:color w:val="000000" w:themeColor="text1"/>
          <w:lang w:eastAsia="zh-CN"/>
        </w:rPr>
        <w:t xml:space="preserve"> tutti i dati personali vengono cancellati.</w:t>
      </w:r>
    </w:p>
    <w:p w14:paraId="6581F39C" w14:textId="77777777" w:rsidR="004E42EF" w:rsidRPr="004E42EF" w:rsidRDefault="004E42EF" w:rsidP="004E42EF">
      <w:pPr>
        <w:shd w:val="clear" w:color="auto" w:fill="FFFFFF"/>
        <w:spacing w:after="0" w:line="240" w:lineRule="auto"/>
        <w:jc w:val="both"/>
        <w:rPr>
          <w:rFonts w:cstheme="minorHAnsi"/>
          <w:color w:val="000000" w:themeColor="text1"/>
          <w:lang w:eastAsia="zh-CN"/>
        </w:rPr>
      </w:pPr>
      <w:r w:rsidRPr="004E42EF">
        <w:rPr>
          <w:rFonts w:cstheme="minorHAnsi"/>
          <w:color w:val="000000" w:themeColor="text1"/>
          <w:lang w:eastAsia="zh-CN"/>
        </w:rPr>
        <w:lastRenderedPageBreak/>
        <w:t>Nel caso di contenzioso, il trattamento può essere protratto anche oltre i termini sopra indicati, fino al termine di decadenza di eventuali ricorsi e fino alla scadenza dei termini di prescrizione per l’esercizio dei diritti e/o per l’adempimento di altri obblighi di legge.</w:t>
      </w:r>
    </w:p>
    <w:p w14:paraId="5B113F94" w14:textId="401C9E40" w:rsidR="00176B8C" w:rsidRPr="00E132C1" w:rsidRDefault="00176B8C" w:rsidP="008C0A5A">
      <w:pPr>
        <w:shd w:val="clear" w:color="auto" w:fill="FFFFFF"/>
        <w:spacing w:after="0" w:line="240" w:lineRule="auto"/>
        <w:jc w:val="both"/>
        <w:rPr>
          <w:rFonts w:cstheme="minorHAnsi"/>
          <w:strike/>
          <w:lang w:eastAsia="zh-CN"/>
        </w:rPr>
      </w:pPr>
    </w:p>
    <w:p w14:paraId="3F015CC5" w14:textId="398612FF" w:rsidR="00205C9F" w:rsidRPr="00E427D6" w:rsidRDefault="00767F63" w:rsidP="00767F63">
      <w:pPr>
        <w:shd w:val="clear" w:color="auto" w:fill="FFFFFF"/>
        <w:spacing w:after="0" w:line="240" w:lineRule="auto"/>
        <w:ind w:left="426" w:hanging="426"/>
        <w:jc w:val="both"/>
        <w:rPr>
          <w:rFonts w:eastAsia="Times New Roman" w:cstheme="minorHAnsi"/>
          <w:b/>
          <w:bCs/>
          <w:color w:val="0070C0"/>
          <w:lang w:eastAsia="it-IT"/>
        </w:rPr>
      </w:pPr>
      <w:bookmarkStart w:id="2" w:name="_Hlk77672756"/>
      <w:r>
        <w:rPr>
          <w:rFonts w:eastAsia="Times New Roman" w:cstheme="minorHAnsi"/>
          <w:b/>
          <w:bCs/>
          <w:color w:val="0070C0"/>
          <w:lang w:eastAsia="it-IT"/>
        </w:rPr>
        <w:t>1</w:t>
      </w:r>
      <w:r w:rsidR="00437E0C">
        <w:rPr>
          <w:rFonts w:eastAsia="Times New Roman" w:cstheme="minorHAnsi"/>
          <w:b/>
          <w:bCs/>
          <w:color w:val="0070C0"/>
          <w:lang w:eastAsia="it-IT"/>
        </w:rPr>
        <w:t>1</w:t>
      </w:r>
      <w:r w:rsidR="00205C9F" w:rsidRPr="00E427D6">
        <w:rPr>
          <w:rFonts w:eastAsia="Times New Roman" w:cstheme="minorHAnsi"/>
          <w:b/>
          <w:bCs/>
          <w:color w:val="0070C0"/>
          <w:lang w:eastAsia="it-IT"/>
        </w:rPr>
        <w:t>.</w:t>
      </w:r>
      <w:r w:rsidR="00205C9F" w:rsidRPr="00E427D6">
        <w:rPr>
          <w:rFonts w:eastAsia="Times New Roman" w:cstheme="minorHAnsi"/>
          <w:b/>
          <w:bCs/>
          <w:color w:val="0070C0"/>
          <w:lang w:eastAsia="it-IT"/>
        </w:rPr>
        <w:tab/>
      </w:r>
      <w:r w:rsidR="003A16A4" w:rsidRPr="00E427D6">
        <w:rPr>
          <w:rFonts w:eastAsia="Times New Roman" w:cstheme="minorHAnsi"/>
          <w:b/>
          <w:bCs/>
          <w:color w:val="0070C0"/>
          <w:lang w:eastAsia="it-IT"/>
        </w:rPr>
        <w:t>DIRITTI DELL’INTERESSATO E MODALITÀ DEL LORO ESERCIZIO</w:t>
      </w:r>
    </w:p>
    <w:bookmarkEnd w:id="2"/>
    <w:p w14:paraId="0323989D" w14:textId="77777777" w:rsidR="007C2E33" w:rsidRDefault="007C2E33" w:rsidP="008C0A5A">
      <w:pPr>
        <w:shd w:val="clear" w:color="auto" w:fill="FFFFFF"/>
        <w:spacing w:after="0" w:line="240" w:lineRule="auto"/>
        <w:jc w:val="both"/>
        <w:rPr>
          <w:rFonts w:eastAsia="Times New Roman" w:cstheme="minorHAnsi"/>
          <w:color w:val="000000"/>
          <w:lang w:eastAsia="it-IT"/>
        </w:rPr>
      </w:pPr>
    </w:p>
    <w:p w14:paraId="32D4BC82" w14:textId="77777777" w:rsidR="004E42EF" w:rsidRPr="004E42EF" w:rsidRDefault="004E42EF" w:rsidP="004E42EF">
      <w:pPr>
        <w:shd w:val="clear" w:color="auto" w:fill="FFFFFF"/>
        <w:spacing w:after="0" w:line="240" w:lineRule="auto"/>
        <w:jc w:val="both"/>
        <w:rPr>
          <w:rFonts w:eastAsia="Times New Roman" w:cstheme="minorHAnsi"/>
          <w:color w:val="000000"/>
          <w:lang w:eastAsia="it-IT"/>
        </w:rPr>
      </w:pPr>
      <w:r w:rsidRPr="004E42EF">
        <w:rPr>
          <w:rFonts w:eastAsia="Times New Roman" w:cstheme="minorHAnsi"/>
          <w:color w:val="000000"/>
          <w:lang w:eastAsia="it-IT"/>
        </w:rPr>
        <w:t>All'interessato è garantito l'esercizio dei diritti riconosciuti dagli artt. 15 ss. del GDPR.</w:t>
      </w:r>
    </w:p>
    <w:p w14:paraId="2650A710" w14:textId="77777777" w:rsidR="004E42EF" w:rsidRPr="004E42EF" w:rsidRDefault="004E42EF" w:rsidP="004E42EF">
      <w:pPr>
        <w:shd w:val="clear" w:color="auto" w:fill="FFFFFF"/>
        <w:spacing w:after="0" w:line="240" w:lineRule="auto"/>
        <w:jc w:val="both"/>
        <w:rPr>
          <w:rFonts w:eastAsia="Times New Roman" w:cstheme="minorHAnsi"/>
          <w:color w:val="000000"/>
          <w:lang w:eastAsia="it-IT"/>
        </w:rPr>
      </w:pPr>
      <w:r w:rsidRPr="004E42EF">
        <w:rPr>
          <w:rFonts w:eastAsia="Times New Roman" w:cstheme="minorHAnsi"/>
          <w:color w:val="000000"/>
          <w:lang w:eastAsia="it-IT"/>
        </w:rPr>
        <w:t>In particolare, è garantito, secondo le modalità e nei limiti previsti dalla vigente normativa, l’esercizio dei seguenti diritti:</w:t>
      </w:r>
    </w:p>
    <w:p w14:paraId="7F25D07F" w14:textId="77777777" w:rsidR="004E42EF" w:rsidRPr="004E42EF" w:rsidRDefault="004E42EF" w:rsidP="006231DC">
      <w:pPr>
        <w:shd w:val="clear" w:color="auto" w:fill="FFFFFF"/>
        <w:tabs>
          <w:tab w:val="left" w:pos="426"/>
        </w:tabs>
        <w:spacing w:after="0" w:line="240" w:lineRule="auto"/>
        <w:jc w:val="both"/>
        <w:rPr>
          <w:rFonts w:eastAsia="Times New Roman" w:cstheme="minorHAnsi"/>
          <w:color w:val="000000"/>
          <w:lang w:eastAsia="it-IT"/>
        </w:rPr>
      </w:pPr>
      <w:r w:rsidRPr="004E42EF">
        <w:rPr>
          <w:rFonts w:eastAsia="Times New Roman" w:cstheme="minorHAnsi"/>
          <w:color w:val="000000"/>
          <w:lang w:eastAsia="it-IT"/>
        </w:rPr>
        <w:t>-</w:t>
      </w:r>
      <w:r w:rsidRPr="004E42EF">
        <w:rPr>
          <w:rFonts w:eastAsia="Times New Roman" w:cstheme="minorHAnsi"/>
          <w:color w:val="000000"/>
          <w:lang w:eastAsia="it-IT"/>
        </w:rPr>
        <w:tab/>
        <w:t>richiedere la conferma dell'esistenza di dati personali che lo riguardino;</w:t>
      </w:r>
    </w:p>
    <w:p w14:paraId="68BCA779" w14:textId="77777777" w:rsidR="004E42EF" w:rsidRPr="004E42EF" w:rsidRDefault="004E42EF" w:rsidP="006231DC">
      <w:pPr>
        <w:shd w:val="clear" w:color="auto" w:fill="FFFFFF"/>
        <w:tabs>
          <w:tab w:val="left" w:pos="426"/>
        </w:tabs>
        <w:spacing w:after="0" w:line="240" w:lineRule="auto"/>
        <w:jc w:val="both"/>
        <w:rPr>
          <w:rFonts w:eastAsia="Times New Roman" w:cstheme="minorHAnsi"/>
          <w:color w:val="000000"/>
          <w:lang w:eastAsia="it-IT"/>
        </w:rPr>
      </w:pPr>
      <w:r w:rsidRPr="004E42EF">
        <w:rPr>
          <w:rFonts w:eastAsia="Times New Roman" w:cstheme="minorHAnsi"/>
          <w:color w:val="000000"/>
          <w:lang w:eastAsia="it-IT"/>
        </w:rPr>
        <w:t>-</w:t>
      </w:r>
      <w:r w:rsidRPr="004E42EF">
        <w:rPr>
          <w:rFonts w:eastAsia="Times New Roman" w:cstheme="minorHAnsi"/>
          <w:color w:val="000000"/>
          <w:lang w:eastAsia="it-IT"/>
        </w:rPr>
        <w:tab/>
        <w:t>conoscere la fonte e l'origine dei propri dati;</w:t>
      </w:r>
    </w:p>
    <w:p w14:paraId="2871B93B" w14:textId="77777777" w:rsidR="004E42EF" w:rsidRPr="004E42EF" w:rsidRDefault="004E42EF" w:rsidP="006231DC">
      <w:pPr>
        <w:shd w:val="clear" w:color="auto" w:fill="FFFFFF"/>
        <w:tabs>
          <w:tab w:val="left" w:pos="426"/>
        </w:tabs>
        <w:spacing w:after="0" w:line="240" w:lineRule="auto"/>
        <w:jc w:val="both"/>
        <w:rPr>
          <w:rFonts w:eastAsia="Times New Roman" w:cstheme="minorHAnsi"/>
          <w:color w:val="000000"/>
          <w:lang w:eastAsia="it-IT"/>
        </w:rPr>
      </w:pPr>
      <w:r w:rsidRPr="004E42EF">
        <w:rPr>
          <w:rFonts w:eastAsia="Times New Roman" w:cstheme="minorHAnsi"/>
          <w:color w:val="000000"/>
          <w:lang w:eastAsia="it-IT"/>
        </w:rPr>
        <w:t>-</w:t>
      </w:r>
      <w:r w:rsidRPr="004E42EF">
        <w:rPr>
          <w:rFonts w:eastAsia="Times New Roman" w:cstheme="minorHAnsi"/>
          <w:color w:val="000000"/>
          <w:lang w:eastAsia="it-IT"/>
        </w:rPr>
        <w:tab/>
        <w:t>riceverne comunicazione intelligibile;</w:t>
      </w:r>
    </w:p>
    <w:p w14:paraId="2DDBD1F8" w14:textId="77777777" w:rsidR="004E42EF" w:rsidRPr="004E42EF" w:rsidRDefault="004E42EF" w:rsidP="006231DC">
      <w:pPr>
        <w:shd w:val="clear" w:color="auto" w:fill="FFFFFF"/>
        <w:tabs>
          <w:tab w:val="left" w:pos="426"/>
        </w:tabs>
        <w:spacing w:after="0" w:line="240" w:lineRule="auto"/>
        <w:jc w:val="both"/>
        <w:rPr>
          <w:rFonts w:eastAsia="Times New Roman" w:cstheme="minorHAnsi"/>
          <w:color w:val="000000"/>
          <w:lang w:eastAsia="it-IT"/>
        </w:rPr>
      </w:pPr>
      <w:r w:rsidRPr="004E42EF">
        <w:rPr>
          <w:rFonts w:eastAsia="Times New Roman" w:cstheme="minorHAnsi"/>
          <w:color w:val="000000"/>
          <w:lang w:eastAsia="it-IT"/>
        </w:rPr>
        <w:t>-</w:t>
      </w:r>
      <w:r w:rsidRPr="004E42EF">
        <w:rPr>
          <w:rFonts w:eastAsia="Times New Roman" w:cstheme="minorHAnsi"/>
          <w:color w:val="000000"/>
          <w:lang w:eastAsia="it-IT"/>
        </w:rPr>
        <w:tab/>
        <w:t>ricevere informazioni circa la logica, le modalità e le finalità del trattamento;</w:t>
      </w:r>
    </w:p>
    <w:p w14:paraId="6512E026" w14:textId="77777777" w:rsidR="004E42EF" w:rsidRPr="004E42EF" w:rsidRDefault="004E42EF" w:rsidP="006231DC">
      <w:pPr>
        <w:shd w:val="clear" w:color="auto" w:fill="FFFFFF"/>
        <w:tabs>
          <w:tab w:val="left" w:pos="426"/>
        </w:tabs>
        <w:spacing w:after="0" w:line="240" w:lineRule="auto"/>
        <w:jc w:val="both"/>
        <w:rPr>
          <w:rFonts w:eastAsia="Times New Roman" w:cstheme="minorHAnsi"/>
          <w:color w:val="000000"/>
          <w:lang w:eastAsia="it-IT"/>
        </w:rPr>
      </w:pPr>
      <w:r w:rsidRPr="004E42EF">
        <w:rPr>
          <w:rFonts w:eastAsia="Times New Roman" w:cstheme="minorHAnsi"/>
          <w:color w:val="000000"/>
          <w:lang w:eastAsia="it-IT"/>
        </w:rPr>
        <w:t>-</w:t>
      </w:r>
      <w:r w:rsidRPr="004E42EF">
        <w:rPr>
          <w:rFonts w:eastAsia="Times New Roman" w:cstheme="minorHAnsi"/>
          <w:color w:val="000000"/>
          <w:lang w:eastAsia="it-IT"/>
        </w:rPr>
        <w:tab/>
        <w:t>richiedere l'aggiornamento, la rettifica, l'integrazione, la cancellazione e/o la limitazione dei dati trattati in violazione di legge, ivi compresi quelli non più necessari al perseguimento degli scopi per i quali sono stati raccolti;</w:t>
      </w:r>
    </w:p>
    <w:p w14:paraId="202DEF78" w14:textId="77777777" w:rsidR="004E42EF" w:rsidRPr="004E42EF" w:rsidRDefault="004E42EF" w:rsidP="006231DC">
      <w:pPr>
        <w:shd w:val="clear" w:color="auto" w:fill="FFFFFF"/>
        <w:tabs>
          <w:tab w:val="left" w:pos="426"/>
        </w:tabs>
        <w:spacing w:after="0" w:line="240" w:lineRule="auto"/>
        <w:jc w:val="both"/>
        <w:rPr>
          <w:rFonts w:eastAsia="Times New Roman" w:cstheme="minorHAnsi"/>
          <w:color w:val="000000"/>
          <w:lang w:eastAsia="it-IT"/>
        </w:rPr>
      </w:pPr>
      <w:r w:rsidRPr="004E42EF">
        <w:rPr>
          <w:rFonts w:eastAsia="Times New Roman" w:cstheme="minorHAnsi"/>
          <w:color w:val="000000"/>
          <w:lang w:eastAsia="it-IT"/>
        </w:rPr>
        <w:t>-</w:t>
      </w:r>
      <w:r w:rsidRPr="004E42EF">
        <w:rPr>
          <w:rFonts w:eastAsia="Times New Roman" w:cstheme="minorHAnsi"/>
          <w:color w:val="000000"/>
          <w:lang w:eastAsia="it-IT"/>
        </w:rPr>
        <w:tab/>
        <w:t>opporsi al trattamento, per motivi connessi alla propria situazione particolare;</w:t>
      </w:r>
    </w:p>
    <w:p w14:paraId="1D488405" w14:textId="77777777" w:rsidR="004E42EF" w:rsidRPr="004E42EF" w:rsidRDefault="004E42EF" w:rsidP="006231DC">
      <w:pPr>
        <w:shd w:val="clear" w:color="auto" w:fill="FFFFFF"/>
        <w:tabs>
          <w:tab w:val="left" w:pos="426"/>
        </w:tabs>
        <w:spacing w:after="0" w:line="240" w:lineRule="auto"/>
        <w:jc w:val="both"/>
        <w:rPr>
          <w:rFonts w:eastAsia="Times New Roman" w:cstheme="minorHAnsi"/>
          <w:color w:val="000000"/>
          <w:lang w:eastAsia="it-IT"/>
        </w:rPr>
      </w:pPr>
      <w:r w:rsidRPr="004E42EF">
        <w:rPr>
          <w:rFonts w:eastAsia="Times New Roman" w:cstheme="minorHAnsi"/>
          <w:color w:val="000000"/>
          <w:lang w:eastAsia="it-IT"/>
        </w:rPr>
        <w:t>-</w:t>
      </w:r>
      <w:r w:rsidRPr="004E42EF">
        <w:rPr>
          <w:rFonts w:eastAsia="Times New Roman" w:cstheme="minorHAnsi"/>
          <w:color w:val="000000"/>
          <w:lang w:eastAsia="it-IT"/>
        </w:rPr>
        <w:tab/>
        <w:t>revocare il consenso, ove previsto come base giuridica del trattamento. La revoca non pregiudica la legittimità del trattamento precedentemente effettuato;</w:t>
      </w:r>
    </w:p>
    <w:p w14:paraId="01FD7ADA" w14:textId="67DEF260" w:rsidR="004E42EF" w:rsidRPr="004E42EF" w:rsidRDefault="004E42EF" w:rsidP="006231DC">
      <w:pPr>
        <w:shd w:val="clear" w:color="auto" w:fill="FFFFFF"/>
        <w:tabs>
          <w:tab w:val="left" w:pos="426"/>
        </w:tabs>
        <w:spacing w:after="0" w:line="240" w:lineRule="auto"/>
        <w:jc w:val="both"/>
        <w:rPr>
          <w:rFonts w:eastAsia="Times New Roman" w:cstheme="minorHAnsi"/>
          <w:color w:val="000000"/>
          <w:lang w:eastAsia="it-IT"/>
        </w:rPr>
      </w:pPr>
      <w:r w:rsidRPr="004E42EF">
        <w:rPr>
          <w:rFonts w:eastAsia="Times New Roman" w:cstheme="minorHAnsi"/>
          <w:color w:val="000000"/>
          <w:lang w:eastAsia="it-IT"/>
        </w:rPr>
        <w:t>-</w:t>
      </w:r>
      <w:r w:rsidRPr="004E42EF">
        <w:rPr>
          <w:rFonts w:eastAsia="Times New Roman" w:cstheme="minorHAnsi"/>
          <w:color w:val="000000"/>
          <w:lang w:eastAsia="it-IT"/>
        </w:rPr>
        <w:tab/>
        <w:t>nei casi di trattamento basato sul consenso, ricevere - al solo costo dell’eventuale supporto utilizzato - i propri dati, forniti al Titolare</w:t>
      </w:r>
      <w:r>
        <w:rPr>
          <w:rFonts w:eastAsia="Times New Roman" w:cstheme="minorHAnsi"/>
          <w:color w:val="000000"/>
          <w:lang w:eastAsia="it-IT"/>
        </w:rPr>
        <w:t>/Contitolare</w:t>
      </w:r>
      <w:r w:rsidRPr="004E42EF">
        <w:rPr>
          <w:rFonts w:eastAsia="Times New Roman" w:cstheme="minorHAnsi"/>
          <w:color w:val="000000"/>
          <w:lang w:eastAsia="it-IT"/>
        </w:rPr>
        <w:t>, in forma strutturata e leggibile da un elaboratore di dati e in un formato comunemente usato da un dispositivo elettronico, qualora ciò sia tecnicamente ed economicamente possibile.</w:t>
      </w:r>
    </w:p>
    <w:p w14:paraId="6F054B6D" w14:textId="77777777" w:rsidR="004E42EF" w:rsidRDefault="004E42EF" w:rsidP="008C0A5A">
      <w:pPr>
        <w:spacing w:after="0" w:line="240" w:lineRule="auto"/>
        <w:jc w:val="both"/>
        <w:rPr>
          <w:rFonts w:cstheme="minorHAnsi"/>
          <w:color w:val="000000"/>
          <w:lang w:eastAsia="zh-CN"/>
        </w:rPr>
      </w:pPr>
    </w:p>
    <w:p w14:paraId="7B064353" w14:textId="5CAEC1FB" w:rsidR="003F17A1" w:rsidRPr="00E132C1" w:rsidRDefault="003F17A1" w:rsidP="008C0A5A">
      <w:pPr>
        <w:spacing w:after="0" w:line="240" w:lineRule="auto"/>
        <w:jc w:val="both"/>
        <w:rPr>
          <w:rFonts w:cstheme="minorHAnsi"/>
          <w:color w:val="000000"/>
          <w:lang w:eastAsia="zh-CN"/>
        </w:rPr>
      </w:pPr>
      <w:r w:rsidRPr="00E132C1">
        <w:rPr>
          <w:rFonts w:cstheme="minorHAnsi"/>
          <w:color w:val="000000"/>
          <w:lang w:eastAsia="zh-CN"/>
        </w:rPr>
        <w:t xml:space="preserve">Gli interessati potranno esercitare i diritti </w:t>
      </w:r>
      <w:r w:rsidR="0025232C" w:rsidRPr="00E132C1">
        <w:rPr>
          <w:rFonts w:cstheme="minorHAnsi"/>
          <w:color w:val="000000"/>
          <w:lang w:eastAsia="zh-CN"/>
        </w:rPr>
        <w:t xml:space="preserve">sopra indicati </w:t>
      </w:r>
      <w:r w:rsidRPr="00E132C1">
        <w:rPr>
          <w:rFonts w:cstheme="minorHAnsi"/>
          <w:color w:val="000000"/>
          <w:lang w:eastAsia="zh-CN"/>
        </w:rPr>
        <w:t xml:space="preserve">indifferentemente presso ciascuno dei </w:t>
      </w:r>
      <w:r w:rsidR="0025232C" w:rsidRPr="00E132C1">
        <w:rPr>
          <w:rFonts w:cstheme="minorHAnsi"/>
          <w:color w:val="000000"/>
          <w:lang w:eastAsia="zh-CN"/>
        </w:rPr>
        <w:t>C</w:t>
      </w:r>
      <w:r w:rsidRPr="00E132C1">
        <w:rPr>
          <w:rFonts w:cstheme="minorHAnsi"/>
          <w:color w:val="000000"/>
          <w:lang w:eastAsia="zh-CN"/>
        </w:rPr>
        <w:t>ontitolari ovvero presso i loro Responsabili della protezione dei dati, di cui, di seguito si riportano i dati di contatto.</w:t>
      </w:r>
    </w:p>
    <w:p w14:paraId="3A51BC91" w14:textId="77777777" w:rsidR="003F17A1" w:rsidRPr="00E132C1" w:rsidRDefault="003F17A1" w:rsidP="008C0A5A">
      <w:pPr>
        <w:spacing w:after="0" w:line="240" w:lineRule="auto"/>
        <w:jc w:val="both"/>
        <w:rPr>
          <w:rFonts w:cstheme="minorHAnsi"/>
          <w:color w:val="000000"/>
          <w:lang w:eastAsia="zh-CN"/>
        </w:rPr>
      </w:pPr>
    </w:p>
    <w:p w14:paraId="6CBBD26D" w14:textId="3788E4F0" w:rsidR="003F17A1" w:rsidRPr="00E132C1" w:rsidRDefault="003F17A1" w:rsidP="008C0A5A">
      <w:pPr>
        <w:spacing w:after="0" w:line="240" w:lineRule="auto"/>
        <w:jc w:val="both"/>
        <w:rPr>
          <w:rFonts w:cstheme="minorHAnsi"/>
          <w:color w:val="000000"/>
          <w:lang w:eastAsia="zh-CN"/>
        </w:rPr>
      </w:pPr>
      <w:r w:rsidRPr="00E132C1">
        <w:rPr>
          <w:rFonts w:cstheme="minorHAnsi"/>
          <w:color w:val="000000"/>
          <w:lang w:eastAsia="zh-CN"/>
        </w:rPr>
        <w:t xml:space="preserve">All’interessato è inoltre riconosciuto il diritto di presentare un reclamo al Garante per la protezione dei dati personali, ex art. 77 del GDPR, secondo le modalità previste dall’Autorità stessa (in www.garanteprivacy.it), nonché, secondo le vigenti disposizioni di legge, adire le </w:t>
      </w:r>
      <w:r w:rsidR="0025232C" w:rsidRPr="00E132C1">
        <w:rPr>
          <w:rFonts w:cstheme="minorHAnsi"/>
          <w:color w:val="000000"/>
          <w:lang w:eastAsia="zh-CN"/>
        </w:rPr>
        <w:t xml:space="preserve">competenti </w:t>
      </w:r>
      <w:r w:rsidRPr="00E132C1">
        <w:rPr>
          <w:rFonts w:cstheme="minorHAnsi"/>
          <w:color w:val="000000"/>
          <w:lang w:eastAsia="zh-CN"/>
        </w:rPr>
        <w:t>sedi giudiziarie, a norma dell’art. 79 del GDPR.</w:t>
      </w:r>
    </w:p>
    <w:p w14:paraId="5DDFB376" w14:textId="13A0278A" w:rsidR="003F17A1" w:rsidRDefault="003F17A1" w:rsidP="003A16A4">
      <w:pPr>
        <w:shd w:val="clear" w:color="auto" w:fill="FFFFFF"/>
        <w:spacing w:after="0" w:line="240" w:lineRule="auto"/>
        <w:ind w:left="567" w:hanging="567"/>
        <w:jc w:val="both"/>
        <w:rPr>
          <w:rFonts w:eastAsia="Times New Roman" w:cstheme="minorHAnsi"/>
          <w:color w:val="000000"/>
          <w:lang w:eastAsia="it-IT"/>
        </w:rPr>
      </w:pPr>
    </w:p>
    <w:p w14:paraId="53459F29" w14:textId="24D0A989" w:rsidR="003A16A4" w:rsidRPr="00E427D6" w:rsidRDefault="00E427D6" w:rsidP="003A16A4">
      <w:pPr>
        <w:shd w:val="clear" w:color="auto" w:fill="FFFFFF"/>
        <w:spacing w:after="0" w:line="240" w:lineRule="auto"/>
        <w:ind w:left="567" w:hanging="567"/>
        <w:jc w:val="both"/>
        <w:rPr>
          <w:rFonts w:eastAsia="Times New Roman" w:cstheme="minorHAnsi"/>
          <w:b/>
          <w:bCs/>
          <w:color w:val="0070C0"/>
          <w:lang w:eastAsia="it-IT"/>
        </w:rPr>
      </w:pPr>
      <w:r w:rsidRPr="00E427D6">
        <w:rPr>
          <w:rFonts w:eastAsia="Times New Roman" w:cstheme="minorHAnsi"/>
          <w:b/>
          <w:bCs/>
          <w:color w:val="0070C0"/>
          <w:lang w:eastAsia="it-IT"/>
        </w:rPr>
        <w:t>1</w:t>
      </w:r>
      <w:r w:rsidR="00437E0C">
        <w:rPr>
          <w:rFonts w:eastAsia="Times New Roman" w:cstheme="minorHAnsi"/>
          <w:b/>
          <w:bCs/>
          <w:color w:val="0070C0"/>
          <w:lang w:eastAsia="it-IT"/>
        </w:rPr>
        <w:t>2</w:t>
      </w:r>
      <w:r w:rsidR="003A16A4" w:rsidRPr="00E427D6">
        <w:rPr>
          <w:rFonts w:eastAsia="Times New Roman" w:cstheme="minorHAnsi"/>
          <w:b/>
          <w:bCs/>
          <w:color w:val="0070C0"/>
          <w:lang w:eastAsia="it-IT"/>
        </w:rPr>
        <w:t>.</w:t>
      </w:r>
      <w:r w:rsidR="003A16A4" w:rsidRPr="00E427D6">
        <w:rPr>
          <w:rFonts w:eastAsia="Times New Roman" w:cstheme="minorHAnsi"/>
          <w:b/>
          <w:bCs/>
          <w:color w:val="0070C0"/>
          <w:lang w:eastAsia="it-IT"/>
        </w:rPr>
        <w:tab/>
        <w:t>DATI DI CONTATTO DEI CONTITOLARI E DEI RISPETTIVI RESPONSABILI PER LA PROTEZIONE DEI DATI PERSONALI</w:t>
      </w:r>
    </w:p>
    <w:p w14:paraId="5710A753" w14:textId="19C3A182" w:rsidR="00CF23B4" w:rsidRPr="0050221A" w:rsidRDefault="00CF23B4" w:rsidP="00CF23B4">
      <w:pPr>
        <w:shd w:val="clear" w:color="auto" w:fill="FFFFFF"/>
        <w:spacing w:after="0" w:line="240" w:lineRule="auto"/>
        <w:jc w:val="both"/>
        <w:rPr>
          <w:rFonts w:ascii="Tahoma" w:eastAsia="Times New Roman" w:hAnsi="Tahoma" w:cs="Tahoma"/>
          <w:color w:val="000000"/>
          <w:sz w:val="27"/>
          <w:szCs w:val="27"/>
          <w:lang w:eastAsia="it-IT"/>
        </w:rPr>
      </w:pPr>
    </w:p>
    <w:tbl>
      <w:tblPr>
        <w:tblW w:w="9521" w:type="dxa"/>
        <w:tblInd w:w="108" w:type="dxa"/>
        <w:shd w:val="clear" w:color="auto" w:fill="FFFFFF"/>
        <w:tblCellMar>
          <w:left w:w="0" w:type="dxa"/>
          <w:right w:w="0" w:type="dxa"/>
        </w:tblCellMar>
        <w:tblLook w:val="04A0" w:firstRow="1" w:lastRow="0" w:firstColumn="1" w:lastColumn="0" w:noHBand="0" w:noVBand="1"/>
      </w:tblPr>
      <w:tblGrid>
        <w:gridCol w:w="4536"/>
        <w:gridCol w:w="4985"/>
      </w:tblGrid>
      <w:tr w:rsidR="00CF23B4" w:rsidRPr="00E427D6" w14:paraId="4E266572" w14:textId="77777777" w:rsidTr="00E427D6">
        <w:tc>
          <w:tcPr>
            <w:tcW w:w="45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F00AA6" w14:textId="77777777" w:rsidR="00CF23B4" w:rsidRPr="00E427D6" w:rsidRDefault="00CF23B4" w:rsidP="006C6D6D">
            <w:pPr>
              <w:spacing w:after="0" w:line="253" w:lineRule="atLeast"/>
              <w:jc w:val="center"/>
              <w:rPr>
                <w:rFonts w:eastAsia="Times New Roman" w:cstheme="minorHAnsi"/>
                <w:b/>
                <w:bCs/>
                <w:color w:val="000000"/>
                <w:sz w:val="20"/>
                <w:szCs w:val="20"/>
                <w:lang w:eastAsia="it-IT"/>
              </w:rPr>
            </w:pPr>
            <w:r w:rsidRPr="00E427D6">
              <w:rPr>
                <w:rFonts w:eastAsia="Times New Roman" w:cstheme="minorHAnsi"/>
                <w:b/>
                <w:bCs/>
                <w:color w:val="000000"/>
                <w:sz w:val="20"/>
                <w:szCs w:val="20"/>
                <w:lang w:eastAsia="it-IT"/>
              </w:rPr>
              <w:t xml:space="preserve">Dati di contatto </w:t>
            </w:r>
          </w:p>
          <w:p w14:paraId="77D54091" w14:textId="77777777" w:rsidR="00CF23B4" w:rsidRPr="00E427D6" w:rsidRDefault="00CF23B4" w:rsidP="006C6D6D">
            <w:pPr>
              <w:spacing w:after="0" w:line="253" w:lineRule="atLeast"/>
              <w:jc w:val="center"/>
              <w:rPr>
                <w:rFonts w:eastAsia="Times New Roman" w:cstheme="minorHAnsi"/>
                <w:color w:val="000000"/>
                <w:sz w:val="20"/>
                <w:szCs w:val="20"/>
                <w:lang w:eastAsia="it-IT"/>
              </w:rPr>
            </w:pPr>
            <w:r w:rsidRPr="00E427D6">
              <w:rPr>
                <w:rFonts w:eastAsia="Times New Roman" w:cstheme="minorHAnsi"/>
                <w:b/>
                <w:bCs/>
                <w:color w:val="000000"/>
                <w:sz w:val="20"/>
                <w:szCs w:val="20"/>
                <w:lang w:eastAsia="it-IT"/>
              </w:rPr>
              <w:t>Unioncamere</w:t>
            </w:r>
          </w:p>
        </w:tc>
        <w:tc>
          <w:tcPr>
            <w:tcW w:w="4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4C3FF4F" w14:textId="169AD33A" w:rsidR="00CF23B4" w:rsidRPr="00E427D6" w:rsidRDefault="00CF23B4" w:rsidP="00E427D6">
            <w:pPr>
              <w:spacing w:after="0" w:line="253" w:lineRule="atLeast"/>
              <w:jc w:val="center"/>
              <w:rPr>
                <w:rFonts w:eastAsia="Times New Roman" w:cstheme="minorHAnsi"/>
                <w:color w:val="000000"/>
                <w:sz w:val="20"/>
                <w:szCs w:val="20"/>
                <w:lang w:eastAsia="it-IT"/>
              </w:rPr>
            </w:pPr>
            <w:r w:rsidRPr="00E427D6">
              <w:rPr>
                <w:rFonts w:eastAsia="Times New Roman" w:cstheme="minorHAnsi"/>
                <w:b/>
                <w:bCs/>
                <w:color w:val="000000"/>
                <w:sz w:val="20"/>
                <w:szCs w:val="20"/>
                <w:lang w:eastAsia="it-IT"/>
              </w:rPr>
              <w:t>Dati di contatto del</w:t>
            </w:r>
            <w:r w:rsidR="00E427D6">
              <w:rPr>
                <w:rFonts w:eastAsia="Times New Roman" w:cstheme="minorHAnsi"/>
                <w:b/>
                <w:bCs/>
                <w:color w:val="000000"/>
                <w:sz w:val="20"/>
                <w:szCs w:val="20"/>
                <w:lang w:eastAsia="it-IT"/>
              </w:rPr>
              <w:t xml:space="preserve"> </w:t>
            </w:r>
            <w:r w:rsidRPr="00E427D6">
              <w:rPr>
                <w:rFonts w:eastAsia="Times New Roman" w:cstheme="minorHAnsi"/>
                <w:b/>
                <w:bCs/>
                <w:color w:val="000000"/>
                <w:sz w:val="20"/>
                <w:szCs w:val="20"/>
                <w:lang w:eastAsia="it-IT"/>
              </w:rPr>
              <w:t>Responsabile per la Protezione dei Dati</w:t>
            </w:r>
            <w:r w:rsidR="00E427D6">
              <w:rPr>
                <w:rFonts w:eastAsia="Times New Roman" w:cstheme="minorHAnsi"/>
                <w:b/>
                <w:bCs/>
                <w:color w:val="000000"/>
                <w:sz w:val="20"/>
                <w:szCs w:val="20"/>
                <w:lang w:eastAsia="it-IT"/>
              </w:rPr>
              <w:t xml:space="preserve"> di Unioncamere</w:t>
            </w:r>
          </w:p>
        </w:tc>
      </w:tr>
      <w:tr w:rsidR="00CF23B4" w:rsidRPr="00E427D6" w14:paraId="1F9C6536" w14:textId="77777777" w:rsidTr="00E427D6">
        <w:trPr>
          <w:trHeight w:val="1373"/>
        </w:trPr>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0EA7E6" w14:textId="77777777" w:rsidR="00CF23B4" w:rsidRPr="00E427D6" w:rsidRDefault="00CF23B4" w:rsidP="006C6D6D">
            <w:pPr>
              <w:spacing w:after="0" w:line="253" w:lineRule="atLeast"/>
              <w:rPr>
                <w:rFonts w:eastAsia="Times New Roman" w:cstheme="minorHAnsi"/>
                <w:color w:val="000000"/>
                <w:sz w:val="20"/>
                <w:szCs w:val="20"/>
                <w:lang w:eastAsia="it-IT"/>
              </w:rPr>
            </w:pPr>
            <w:r w:rsidRPr="00E427D6">
              <w:rPr>
                <w:rFonts w:eastAsia="Times New Roman" w:cstheme="minorHAnsi"/>
                <w:b/>
                <w:bCs/>
                <w:color w:val="0070C0"/>
                <w:sz w:val="20"/>
                <w:szCs w:val="20"/>
                <w:lang w:eastAsia="it-IT"/>
              </w:rPr>
              <w:t>Unioncamere</w:t>
            </w:r>
          </w:p>
          <w:p w14:paraId="774BE217" w14:textId="77777777" w:rsidR="00CF23B4" w:rsidRPr="00E427D6" w:rsidRDefault="00CF23B4" w:rsidP="006C6D6D">
            <w:pPr>
              <w:spacing w:after="0" w:line="253" w:lineRule="atLeast"/>
              <w:rPr>
                <w:rFonts w:eastAsia="Times New Roman" w:cstheme="minorHAnsi"/>
                <w:color w:val="000000"/>
                <w:sz w:val="20"/>
                <w:szCs w:val="20"/>
                <w:lang w:eastAsia="it-IT"/>
              </w:rPr>
            </w:pPr>
            <w:r w:rsidRPr="00E427D6">
              <w:rPr>
                <w:rFonts w:eastAsia="Times New Roman" w:cstheme="minorHAnsi"/>
                <w:b/>
                <w:bCs/>
                <w:color w:val="000000"/>
                <w:sz w:val="20"/>
                <w:szCs w:val="20"/>
                <w:lang w:eastAsia="it-IT"/>
              </w:rPr>
              <w:t>Indirizzo:</w:t>
            </w:r>
            <w:r w:rsidRPr="00E427D6">
              <w:rPr>
                <w:rFonts w:eastAsia="Times New Roman" w:cstheme="minorHAnsi"/>
                <w:color w:val="000000"/>
                <w:sz w:val="20"/>
                <w:szCs w:val="20"/>
                <w:lang w:eastAsia="it-IT"/>
              </w:rPr>
              <w:t> Piazza Sallustio 21, 00187 ROMA</w:t>
            </w:r>
          </w:p>
          <w:p w14:paraId="352D8DC2" w14:textId="77777777" w:rsidR="00CF23B4" w:rsidRPr="00E427D6" w:rsidRDefault="00CF23B4" w:rsidP="006C6D6D">
            <w:pPr>
              <w:spacing w:after="0" w:line="253" w:lineRule="atLeast"/>
              <w:rPr>
                <w:rFonts w:eastAsia="Times New Roman" w:cstheme="minorHAnsi"/>
                <w:color w:val="000000"/>
                <w:sz w:val="20"/>
                <w:szCs w:val="20"/>
                <w:lang w:eastAsia="it-IT"/>
              </w:rPr>
            </w:pPr>
            <w:r w:rsidRPr="00E427D6">
              <w:rPr>
                <w:rFonts w:eastAsia="Times New Roman" w:cstheme="minorHAnsi"/>
                <w:b/>
                <w:bCs/>
                <w:color w:val="000000"/>
                <w:sz w:val="20"/>
                <w:szCs w:val="20"/>
                <w:lang w:eastAsia="it-IT"/>
              </w:rPr>
              <w:t>Tel.:</w:t>
            </w:r>
            <w:r w:rsidRPr="00E427D6">
              <w:rPr>
                <w:rFonts w:eastAsia="Times New Roman" w:cstheme="minorHAnsi"/>
                <w:color w:val="000000"/>
                <w:sz w:val="20"/>
                <w:szCs w:val="20"/>
                <w:lang w:eastAsia="it-IT"/>
              </w:rPr>
              <w:t> </w:t>
            </w:r>
            <w:r w:rsidRPr="00E427D6">
              <w:rPr>
                <w:rFonts w:eastAsia="Times New Roman" w:cstheme="minorHAnsi"/>
                <w:b/>
                <w:bCs/>
                <w:color w:val="0070C0"/>
                <w:sz w:val="20"/>
                <w:szCs w:val="20"/>
                <w:lang w:eastAsia="it-IT"/>
              </w:rPr>
              <w:t>0647041</w:t>
            </w:r>
          </w:p>
          <w:p w14:paraId="2FA419A1" w14:textId="77777777" w:rsidR="00CF23B4" w:rsidRPr="00E427D6" w:rsidRDefault="00CF23B4" w:rsidP="006C6D6D">
            <w:pPr>
              <w:spacing w:after="0" w:line="253" w:lineRule="atLeast"/>
              <w:rPr>
                <w:rFonts w:eastAsia="Times New Roman" w:cstheme="minorHAnsi"/>
                <w:color w:val="000000"/>
                <w:sz w:val="20"/>
                <w:szCs w:val="20"/>
                <w:lang w:eastAsia="it-IT"/>
              </w:rPr>
            </w:pPr>
            <w:r w:rsidRPr="00E427D6">
              <w:rPr>
                <w:rFonts w:eastAsia="Times New Roman" w:cstheme="minorHAnsi"/>
                <w:b/>
                <w:bCs/>
                <w:color w:val="000000"/>
                <w:sz w:val="20"/>
                <w:szCs w:val="20"/>
                <w:lang w:eastAsia="it-IT"/>
              </w:rPr>
              <w:t>PEC:</w:t>
            </w:r>
            <w:r w:rsidRPr="00E427D6">
              <w:rPr>
                <w:rFonts w:eastAsia="Times New Roman" w:cstheme="minorHAnsi"/>
                <w:color w:val="000000"/>
                <w:sz w:val="20"/>
                <w:szCs w:val="20"/>
                <w:lang w:eastAsia="it-IT"/>
              </w:rPr>
              <w:t> </w:t>
            </w:r>
            <w:hyperlink r:id="rId13" w:history="1">
              <w:r w:rsidRPr="00E427D6">
                <w:rPr>
                  <w:rFonts w:eastAsia="Times New Roman" w:cstheme="minorHAnsi"/>
                  <w:color w:val="666666"/>
                  <w:sz w:val="20"/>
                  <w:szCs w:val="20"/>
                  <w:u w:val="single"/>
                  <w:shd w:val="clear" w:color="auto" w:fill="FFFFFF"/>
                  <w:lang w:eastAsia="it-IT"/>
                </w:rPr>
                <w:t>unioncamere@cert.legalmail.it</w:t>
              </w:r>
            </w:hyperlink>
          </w:p>
          <w:p w14:paraId="4577FA46" w14:textId="18FDBE9C" w:rsidR="0025232C" w:rsidRPr="00E427D6" w:rsidRDefault="0025232C" w:rsidP="006C6D6D">
            <w:pPr>
              <w:spacing w:after="0" w:line="253" w:lineRule="atLeast"/>
              <w:rPr>
                <w:rFonts w:eastAsia="Times New Roman" w:cstheme="minorHAnsi"/>
                <w:color w:val="000000"/>
                <w:sz w:val="20"/>
                <w:szCs w:val="20"/>
                <w:lang w:eastAsia="it-IT"/>
              </w:rPr>
            </w:pPr>
            <w:r w:rsidRPr="00E427D6">
              <w:rPr>
                <w:rFonts w:cstheme="minorHAnsi"/>
                <w:b/>
                <w:iCs/>
                <w:sz w:val="20"/>
                <w:szCs w:val="20"/>
              </w:rPr>
              <w:t>E-mail</w:t>
            </w:r>
            <w:r w:rsidR="00176B8C" w:rsidRPr="00E427D6">
              <w:rPr>
                <w:rFonts w:cstheme="minorHAnsi"/>
                <w:b/>
                <w:iCs/>
                <w:sz w:val="20"/>
                <w:szCs w:val="20"/>
              </w:rPr>
              <w:t xml:space="preserve">: </w:t>
            </w:r>
            <w:hyperlink r:id="rId14" w:history="1">
              <w:r w:rsidR="00176B8C" w:rsidRPr="00E427D6">
                <w:rPr>
                  <w:rFonts w:eastAsia="Times New Roman" w:cstheme="minorHAnsi"/>
                  <w:color w:val="666666"/>
                  <w:sz w:val="20"/>
                  <w:szCs w:val="20"/>
                  <w:u w:val="single"/>
                  <w:shd w:val="clear" w:color="auto" w:fill="FFFFFF"/>
                  <w:lang w:eastAsia="it-IT"/>
                </w:rPr>
                <w:t>formazionelavoro@unioncamere.it</w:t>
              </w:r>
            </w:hyperlink>
            <w:r w:rsidR="00176B8C" w:rsidRPr="00E427D6">
              <w:rPr>
                <w:rFonts w:cstheme="minorHAnsi"/>
                <w:b/>
                <w:iCs/>
                <w:sz w:val="20"/>
                <w:szCs w:val="20"/>
              </w:rPr>
              <w:t xml:space="preserve"> </w:t>
            </w:r>
          </w:p>
        </w:tc>
        <w:tc>
          <w:tcPr>
            <w:tcW w:w="4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C91F88" w14:textId="77777777" w:rsidR="00CF23B4" w:rsidRPr="00E427D6" w:rsidRDefault="00CF23B4" w:rsidP="006C6D6D">
            <w:pPr>
              <w:spacing w:after="0" w:line="253" w:lineRule="atLeast"/>
              <w:rPr>
                <w:rFonts w:eastAsia="Times New Roman" w:cstheme="minorHAnsi"/>
                <w:color w:val="000000"/>
                <w:sz w:val="20"/>
                <w:szCs w:val="20"/>
                <w:lang w:eastAsia="it-IT"/>
              </w:rPr>
            </w:pPr>
            <w:r w:rsidRPr="00E427D6">
              <w:rPr>
                <w:rFonts w:eastAsia="Times New Roman" w:cstheme="minorHAnsi"/>
                <w:b/>
                <w:bCs/>
                <w:color w:val="0070C0"/>
                <w:sz w:val="20"/>
                <w:szCs w:val="20"/>
                <w:shd w:val="clear" w:color="auto" w:fill="FFFFFF"/>
                <w:lang w:eastAsia="it-IT"/>
              </w:rPr>
              <w:t>Responsabile per la protezione dei Dati di Unioncamere</w:t>
            </w:r>
          </w:p>
          <w:p w14:paraId="0CCB5E8E" w14:textId="77777777" w:rsidR="00CF23B4" w:rsidRPr="00E427D6" w:rsidRDefault="00CF23B4" w:rsidP="006C6D6D">
            <w:pPr>
              <w:spacing w:after="0" w:line="253" w:lineRule="atLeast"/>
              <w:rPr>
                <w:rFonts w:eastAsia="Times New Roman" w:cstheme="minorHAnsi"/>
                <w:color w:val="000000"/>
                <w:sz w:val="20"/>
                <w:szCs w:val="20"/>
                <w:lang w:eastAsia="it-IT"/>
              </w:rPr>
            </w:pPr>
            <w:r w:rsidRPr="00E427D6">
              <w:rPr>
                <w:rFonts w:eastAsia="Times New Roman" w:cstheme="minorHAnsi"/>
                <w:b/>
                <w:bCs/>
                <w:color w:val="000000"/>
                <w:sz w:val="20"/>
                <w:szCs w:val="20"/>
                <w:lang w:eastAsia="it-IT"/>
              </w:rPr>
              <w:t>Indirizzo:</w:t>
            </w:r>
            <w:r w:rsidRPr="00E427D6">
              <w:rPr>
                <w:rFonts w:eastAsia="Times New Roman" w:cstheme="minorHAnsi"/>
                <w:color w:val="000000"/>
                <w:sz w:val="20"/>
                <w:szCs w:val="20"/>
                <w:lang w:eastAsia="it-IT"/>
              </w:rPr>
              <w:t> Piazza Sallustio 21, 00187 ROMA</w:t>
            </w:r>
          </w:p>
          <w:p w14:paraId="70F71F43" w14:textId="77777777" w:rsidR="00CF23B4" w:rsidRPr="00E427D6" w:rsidRDefault="00CF23B4" w:rsidP="006C6D6D">
            <w:pPr>
              <w:spacing w:after="0" w:line="253" w:lineRule="atLeast"/>
              <w:rPr>
                <w:rFonts w:eastAsia="Times New Roman" w:cstheme="minorHAnsi"/>
                <w:color w:val="000000"/>
                <w:sz w:val="20"/>
                <w:szCs w:val="20"/>
                <w:lang w:eastAsia="it-IT"/>
              </w:rPr>
            </w:pPr>
            <w:r w:rsidRPr="00E427D6">
              <w:rPr>
                <w:rFonts w:eastAsia="Times New Roman" w:cstheme="minorHAnsi"/>
                <w:b/>
                <w:bCs/>
                <w:color w:val="121037"/>
                <w:sz w:val="20"/>
                <w:szCs w:val="20"/>
                <w:shd w:val="clear" w:color="auto" w:fill="FFFFFF"/>
                <w:lang w:eastAsia="it-IT"/>
              </w:rPr>
              <w:t>E-mail:</w:t>
            </w:r>
            <w:r w:rsidRPr="00E427D6">
              <w:rPr>
                <w:rFonts w:eastAsia="Times New Roman" w:cstheme="minorHAnsi"/>
                <w:color w:val="121037"/>
                <w:sz w:val="20"/>
                <w:szCs w:val="20"/>
                <w:shd w:val="clear" w:color="auto" w:fill="FFFFFF"/>
                <w:lang w:eastAsia="it-IT"/>
              </w:rPr>
              <w:t> </w:t>
            </w:r>
            <w:hyperlink r:id="rId15" w:history="1">
              <w:r w:rsidRPr="00E427D6">
                <w:rPr>
                  <w:rFonts w:eastAsia="Times New Roman" w:cstheme="minorHAnsi"/>
                  <w:color w:val="666666"/>
                  <w:sz w:val="20"/>
                  <w:szCs w:val="20"/>
                  <w:u w:val="single"/>
                  <w:shd w:val="clear" w:color="auto" w:fill="FFFFFF"/>
                  <w:lang w:eastAsia="it-IT"/>
                </w:rPr>
                <w:t>rpd-privacy@unioncamere.it</w:t>
              </w:r>
            </w:hyperlink>
          </w:p>
          <w:p w14:paraId="53773796" w14:textId="77777777" w:rsidR="00CF23B4" w:rsidRPr="00E427D6" w:rsidRDefault="00CF23B4" w:rsidP="006C6D6D">
            <w:pPr>
              <w:spacing w:line="253" w:lineRule="atLeast"/>
              <w:rPr>
                <w:rFonts w:eastAsia="Times New Roman" w:cstheme="minorHAnsi"/>
                <w:color w:val="000000"/>
                <w:sz w:val="20"/>
                <w:szCs w:val="20"/>
                <w:lang w:eastAsia="it-IT"/>
              </w:rPr>
            </w:pPr>
            <w:r w:rsidRPr="00E427D6">
              <w:rPr>
                <w:rFonts w:eastAsia="Times New Roman" w:cstheme="minorHAnsi"/>
                <w:b/>
                <w:bCs/>
                <w:color w:val="121037"/>
                <w:sz w:val="20"/>
                <w:szCs w:val="20"/>
                <w:shd w:val="clear" w:color="auto" w:fill="FFFFFF"/>
                <w:lang w:eastAsia="it-IT"/>
              </w:rPr>
              <w:t>PEC:</w:t>
            </w:r>
            <w:r w:rsidRPr="00E427D6">
              <w:rPr>
                <w:rFonts w:eastAsia="Times New Roman" w:cstheme="minorHAnsi"/>
                <w:color w:val="000000"/>
                <w:sz w:val="20"/>
                <w:szCs w:val="20"/>
                <w:lang w:eastAsia="it-IT"/>
              </w:rPr>
              <w:t> </w:t>
            </w:r>
            <w:hyperlink r:id="rId16" w:history="1">
              <w:r w:rsidRPr="00E427D6">
                <w:rPr>
                  <w:rFonts w:eastAsia="Times New Roman" w:cstheme="minorHAnsi"/>
                  <w:color w:val="666666"/>
                  <w:sz w:val="20"/>
                  <w:szCs w:val="20"/>
                  <w:u w:val="single"/>
                  <w:lang w:eastAsia="it-IT"/>
                </w:rPr>
                <w:t>rpd-privacyunioncamere@legalmail.it</w:t>
              </w:r>
            </w:hyperlink>
          </w:p>
        </w:tc>
      </w:tr>
    </w:tbl>
    <w:p w14:paraId="4DE39BC9" w14:textId="0F579815" w:rsidR="00CF23B4" w:rsidRPr="00E427D6" w:rsidRDefault="00CF23B4" w:rsidP="00CF23B4">
      <w:pPr>
        <w:shd w:val="clear" w:color="auto" w:fill="FFFFFF"/>
        <w:spacing w:after="0" w:line="240" w:lineRule="auto"/>
        <w:jc w:val="both"/>
        <w:rPr>
          <w:rFonts w:eastAsia="Times New Roman" w:cstheme="minorHAnsi"/>
          <w:color w:val="312B2A"/>
          <w:sz w:val="20"/>
          <w:szCs w:val="20"/>
          <w:lang w:eastAsia="it-IT"/>
        </w:rPr>
      </w:pPr>
      <w:r w:rsidRPr="00E427D6">
        <w:rPr>
          <w:rFonts w:eastAsia="Times New Roman" w:cstheme="minorHAnsi"/>
          <w:color w:val="312B2A"/>
          <w:sz w:val="20"/>
          <w:szCs w:val="20"/>
          <w:lang w:eastAsia="it-IT"/>
        </w:rPr>
        <w:t> </w:t>
      </w:r>
    </w:p>
    <w:p w14:paraId="2E7213E1" w14:textId="77777777" w:rsidR="000D25A6" w:rsidRPr="00E427D6" w:rsidRDefault="000D25A6" w:rsidP="00CF23B4">
      <w:pPr>
        <w:shd w:val="clear" w:color="auto" w:fill="FFFFFF"/>
        <w:spacing w:after="0" w:line="240" w:lineRule="auto"/>
        <w:jc w:val="both"/>
        <w:rPr>
          <w:rFonts w:eastAsia="Times New Roman" w:cstheme="minorHAnsi"/>
          <w:color w:val="312B2A"/>
          <w:sz w:val="20"/>
          <w:szCs w:val="20"/>
          <w:lang w:eastAsia="it-IT"/>
        </w:rPr>
      </w:pPr>
    </w:p>
    <w:tbl>
      <w:tblPr>
        <w:tblW w:w="9521" w:type="dxa"/>
        <w:tblInd w:w="108" w:type="dxa"/>
        <w:shd w:val="clear" w:color="auto" w:fill="FFFFFF"/>
        <w:tblCellMar>
          <w:left w:w="0" w:type="dxa"/>
          <w:right w:w="0" w:type="dxa"/>
        </w:tblCellMar>
        <w:tblLook w:val="04A0" w:firstRow="1" w:lastRow="0" w:firstColumn="1" w:lastColumn="0" w:noHBand="0" w:noVBand="1"/>
      </w:tblPr>
      <w:tblGrid>
        <w:gridCol w:w="4536"/>
        <w:gridCol w:w="4985"/>
      </w:tblGrid>
      <w:tr w:rsidR="00CF23B4" w:rsidRPr="00E427D6" w14:paraId="00BE2362" w14:textId="77777777" w:rsidTr="00E427D6">
        <w:tc>
          <w:tcPr>
            <w:tcW w:w="45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DC5FB0" w14:textId="77777777" w:rsidR="00CF23B4" w:rsidRPr="00E427D6" w:rsidRDefault="00CF23B4" w:rsidP="006C6D6D">
            <w:pPr>
              <w:spacing w:after="0" w:line="253" w:lineRule="atLeast"/>
              <w:jc w:val="center"/>
              <w:rPr>
                <w:rFonts w:eastAsia="Times New Roman" w:cstheme="minorHAnsi"/>
                <w:b/>
                <w:bCs/>
                <w:color w:val="000000"/>
                <w:sz w:val="20"/>
                <w:szCs w:val="20"/>
                <w:lang w:eastAsia="it-IT"/>
              </w:rPr>
            </w:pPr>
            <w:r w:rsidRPr="00E427D6">
              <w:rPr>
                <w:rFonts w:eastAsia="Times New Roman" w:cstheme="minorHAnsi"/>
                <w:b/>
                <w:bCs/>
                <w:color w:val="000000"/>
                <w:sz w:val="20"/>
                <w:szCs w:val="20"/>
                <w:lang w:eastAsia="it-IT"/>
              </w:rPr>
              <w:t xml:space="preserve">Dati di contatto </w:t>
            </w:r>
          </w:p>
          <w:p w14:paraId="344FAB78" w14:textId="260F53AB" w:rsidR="00CF23B4" w:rsidRPr="00E427D6" w:rsidRDefault="00CF23B4" w:rsidP="006C6D6D">
            <w:pPr>
              <w:spacing w:after="0" w:line="253" w:lineRule="atLeast"/>
              <w:jc w:val="center"/>
              <w:rPr>
                <w:rFonts w:eastAsia="Times New Roman" w:cstheme="minorHAnsi"/>
                <w:color w:val="000000"/>
                <w:sz w:val="20"/>
                <w:szCs w:val="20"/>
                <w:lang w:eastAsia="it-IT"/>
              </w:rPr>
            </w:pPr>
            <w:r w:rsidRPr="00E427D6">
              <w:rPr>
                <w:rFonts w:eastAsia="Times New Roman" w:cstheme="minorHAnsi"/>
                <w:b/>
                <w:bCs/>
                <w:color w:val="000000"/>
                <w:sz w:val="20"/>
                <w:szCs w:val="20"/>
                <w:lang w:eastAsia="it-IT"/>
              </w:rPr>
              <w:t>Camera di commercio</w:t>
            </w:r>
          </w:p>
        </w:tc>
        <w:tc>
          <w:tcPr>
            <w:tcW w:w="4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F71EDD6" w14:textId="0DCAC5CC" w:rsidR="00CF23B4" w:rsidRPr="00E427D6" w:rsidRDefault="00E427D6" w:rsidP="00E427D6">
            <w:pPr>
              <w:spacing w:after="0" w:line="253" w:lineRule="atLeast"/>
              <w:jc w:val="center"/>
              <w:rPr>
                <w:rFonts w:eastAsia="Times New Roman" w:cstheme="minorHAnsi"/>
                <w:color w:val="000000"/>
                <w:sz w:val="20"/>
                <w:szCs w:val="20"/>
                <w:lang w:eastAsia="it-IT"/>
              </w:rPr>
            </w:pPr>
            <w:r w:rsidRPr="00E427D6">
              <w:rPr>
                <w:rFonts w:eastAsia="Times New Roman" w:cstheme="minorHAnsi"/>
                <w:b/>
                <w:bCs/>
                <w:color w:val="000000"/>
                <w:sz w:val="20"/>
                <w:szCs w:val="20"/>
                <w:lang w:eastAsia="it-IT"/>
              </w:rPr>
              <w:t>Dati di contatto del</w:t>
            </w:r>
            <w:r>
              <w:rPr>
                <w:rFonts w:eastAsia="Times New Roman" w:cstheme="minorHAnsi"/>
                <w:b/>
                <w:bCs/>
                <w:color w:val="000000"/>
                <w:sz w:val="20"/>
                <w:szCs w:val="20"/>
                <w:lang w:eastAsia="it-IT"/>
              </w:rPr>
              <w:t xml:space="preserve"> </w:t>
            </w:r>
            <w:r w:rsidRPr="00E427D6">
              <w:rPr>
                <w:rFonts w:eastAsia="Times New Roman" w:cstheme="minorHAnsi"/>
                <w:b/>
                <w:bCs/>
                <w:color w:val="000000"/>
                <w:sz w:val="20"/>
                <w:szCs w:val="20"/>
                <w:lang w:eastAsia="it-IT"/>
              </w:rPr>
              <w:t>Responsabile per la Protezione dei Dati</w:t>
            </w:r>
            <w:r>
              <w:rPr>
                <w:rFonts w:eastAsia="Times New Roman" w:cstheme="minorHAnsi"/>
                <w:b/>
                <w:bCs/>
                <w:color w:val="000000"/>
                <w:sz w:val="20"/>
                <w:szCs w:val="20"/>
                <w:lang w:eastAsia="it-IT"/>
              </w:rPr>
              <w:t xml:space="preserve"> della Camera di commercio</w:t>
            </w:r>
          </w:p>
        </w:tc>
      </w:tr>
      <w:tr w:rsidR="00CF23B4" w:rsidRPr="0050221A" w14:paraId="38585D22" w14:textId="77777777" w:rsidTr="00176B8C">
        <w:trPr>
          <w:trHeight w:val="901"/>
        </w:trPr>
        <w:tc>
          <w:tcPr>
            <w:tcW w:w="9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573807" w14:textId="736046E4" w:rsidR="00CF23B4" w:rsidRPr="00E427D6" w:rsidRDefault="00CF23B4" w:rsidP="006C6D6D">
            <w:pPr>
              <w:shd w:val="clear" w:color="auto" w:fill="FFFFFF"/>
              <w:spacing w:after="0" w:line="240" w:lineRule="auto"/>
              <w:jc w:val="both"/>
              <w:rPr>
                <w:rFonts w:eastAsia="Times New Roman" w:cstheme="minorHAnsi"/>
                <w:color w:val="312B2A"/>
                <w:lang w:eastAsia="it-IT"/>
              </w:rPr>
            </w:pPr>
            <w:r w:rsidRPr="00E427D6">
              <w:rPr>
                <w:rFonts w:eastAsia="Times New Roman" w:cstheme="minorHAnsi"/>
                <w:color w:val="312B2A"/>
                <w:lang w:eastAsia="it-IT"/>
              </w:rPr>
              <w:t>L’elenco delle Camere di commercio</w:t>
            </w:r>
            <w:r w:rsidR="0025232C" w:rsidRPr="00E427D6">
              <w:rPr>
                <w:rFonts w:eastAsia="Times New Roman" w:cstheme="minorHAnsi"/>
                <w:color w:val="312B2A"/>
                <w:lang w:eastAsia="it-IT"/>
              </w:rPr>
              <w:t xml:space="preserve"> aderenti all’iniziativa e </w:t>
            </w:r>
            <w:r w:rsidR="007C2E33">
              <w:rPr>
                <w:rFonts w:eastAsia="Times New Roman" w:cstheme="minorHAnsi"/>
                <w:color w:val="312B2A"/>
                <w:lang w:eastAsia="it-IT"/>
              </w:rPr>
              <w:t xml:space="preserve">dei rispettivi Responsabili per la protezione dei dati personali è </w:t>
            </w:r>
            <w:proofErr w:type="spellStart"/>
            <w:r w:rsidR="007C2E33">
              <w:rPr>
                <w:rFonts w:eastAsia="Times New Roman" w:cstheme="minorHAnsi"/>
                <w:color w:val="312B2A"/>
                <w:lang w:eastAsia="it-IT"/>
              </w:rPr>
              <w:t>publicata</w:t>
            </w:r>
            <w:proofErr w:type="spellEnd"/>
            <w:r w:rsidRPr="00E427D6">
              <w:rPr>
                <w:rFonts w:eastAsia="Times New Roman" w:cstheme="minorHAnsi"/>
                <w:color w:val="312B2A"/>
                <w:lang w:eastAsia="it-IT"/>
              </w:rPr>
              <w:t xml:space="preserve"> </w:t>
            </w:r>
            <w:r w:rsidR="0025232C" w:rsidRPr="00E427D6">
              <w:rPr>
                <w:rFonts w:eastAsia="Times New Roman" w:cstheme="minorHAnsi"/>
                <w:color w:val="312B2A"/>
                <w:lang w:eastAsia="it-IT"/>
              </w:rPr>
              <w:t>su</w:t>
            </w:r>
            <w:r w:rsidRPr="00E427D6">
              <w:rPr>
                <w:rFonts w:eastAsia="Times New Roman" w:cstheme="minorHAnsi"/>
                <w:color w:val="312B2A"/>
                <w:lang w:eastAsia="it-IT"/>
              </w:rPr>
              <w:t>l sito</w:t>
            </w:r>
            <w:r w:rsidR="0025232C" w:rsidRPr="00E427D6">
              <w:rPr>
                <w:rFonts w:eastAsia="Times New Roman" w:cstheme="minorHAnsi"/>
                <w:color w:val="312B2A"/>
                <w:lang w:eastAsia="it-IT"/>
              </w:rPr>
              <w:t xml:space="preserve"> </w:t>
            </w:r>
            <w:hyperlink r:id="rId17" w:history="1">
              <w:r w:rsidR="0025232C" w:rsidRPr="00E427D6">
                <w:rPr>
                  <w:rStyle w:val="Collegamentoipertestuale"/>
                  <w:rFonts w:cstheme="minorHAnsi"/>
                </w:rPr>
                <w:t>https://competenze.camcom.it</w:t>
              </w:r>
            </w:hyperlink>
            <w:r w:rsidRPr="00E427D6">
              <w:rPr>
                <w:rFonts w:eastAsia="Times New Roman" w:cstheme="minorHAnsi"/>
                <w:color w:val="312B2A"/>
                <w:lang w:eastAsia="it-IT"/>
              </w:rPr>
              <w:t>, all’interno della sezione “Contatti”.</w:t>
            </w:r>
          </w:p>
          <w:p w14:paraId="13A4E7AC" w14:textId="4578E099" w:rsidR="000D25A6" w:rsidRPr="0025232C" w:rsidRDefault="000D25A6" w:rsidP="006C6D6D">
            <w:pPr>
              <w:shd w:val="clear" w:color="auto" w:fill="FFFFFF"/>
              <w:spacing w:after="0" w:line="240" w:lineRule="auto"/>
              <w:jc w:val="both"/>
              <w:rPr>
                <w:rFonts w:ascii="Verdana" w:eastAsia="Times New Roman" w:hAnsi="Verdana" w:cs="Tahoma"/>
                <w:color w:val="312B2A"/>
                <w:sz w:val="20"/>
                <w:szCs w:val="20"/>
                <w:lang w:eastAsia="it-IT"/>
              </w:rPr>
            </w:pPr>
          </w:p>
        </w:tc>
      </w:tr>
    </w:tbl>
    <w:p w14:paraId="30F9A08E" w14:textId="77777777" w:rsidR="00CF23B4" w:rsidRDefault="00CF23B4" w:rsidP="00CF23B4">
      <w:pPr>
        <w:shd w:val="clear" w:color="auto" w:fill="FFFFFF"/>
        <w:spacing w:after="0" w:line="240" w:lineRule="auto"/>
        <w:jc w:val="both"/>
        <w:rPr>
          <w:rFonts w:ascii="Verdana" w:eastAsia="Times New Roman" w:hAnsi="Verdana" w:cs="Tahoma"/>
          <w:color w:val="312B2A"/>
          <w:sz w:val="20"/>
          <w:szCs w:val="20"/>
          <w:lang w:eastAsia="it-IT"/>
        </w:rPr>
      </w:pPr>
    </w:p>
    <w:p w14:paraId="24E13748" w14:textId="29B13FEF" w:rsidR="00CF23B4" w:rsidRPr="00E132C1" w:rsidRDefault="00CF23B4" w:rsidP="008C0A5A">
      <w:pPr>
        <w:shd w:val="clear" w:color="auto" w:fill="FFFFFF"/>
        <w:spacing w:after="0" w:line="240" w:lineRule="auto"/>
        <w:jc w:val="both"/>
        <w:rPr>
          <w:rFonts w:eastAsia="Times New Roman" w:cstheme="minorHAnsi"/>
          <w:lang w:eastAsia="it-IT"/>
        </w:rPr>
      </w:pPr>
      <w:r w:rsidRPr="00E132C1">
        <w:rPr>
          <w:rFonts w:eastAsia="Times New Roman" w:cstheme="minorHAnsi"/>
          <w:lang w:eastAsia="it-IT"/>
        </w:rPr>
        <w:t xml:space="preserve">Si precisa che laddove la Camera di commercio </w:t>
      </w:r>
      <w:r w:rsidR="000D25A6" w:rsidRPr="00E132C1">
        <w:rPr>
          <w:rFonts w:eastAsia="Times New Roman" w:cstheme="minorHAnsi"/>
          <w:lang w:eastAsia="it-IT"/>
        </w:rPr>
        <w:t xml:space="preserve">territorialmente </w:t>
      </w:r>
      <w:r w:rsidRPr="00E132C1">
        <w:rPr>
          <w:rFonts w:eastAsia="Times New Roman" w:cstheme="minorHAnsi"/>
          <w:lang w:eastAsia="it-IT"/>
        </w:rPr>
        <w:t>competente non è aderente all’iniziativa, l’Unioncamere è l’unico Titolare del trattamento dei dati.</w:t>
      </w:r>
    </w:p>
    <w:p w14:paraId="3FAC5424" w14:textId="77777777" w:rsidR="00C1664C" w:rsidRDefault="00C1664C" w:rsidP="00CF23B4">
      <w:pPr>
        <w:shd w:val="clear" w:color="auto" w:fill="FFFFFF"/>
        <w:spacing w:after="0" w:line="240" w:lineRule="auto"/>
        <w:jc w:val="both"/>
        <w:rPr>
          <w:rFonts w:ascii="Verdana" w:eastAsia="Times New Roman" w:hAnsi="Verdana" w:cs="Tahoma"/>
          <w:sz w:val="20"/>
          <w:szCs w:val="20"/>
          <w:lang w:eastAsia="it-IT"/>
        </w:rPr>
      </w:pPr>
    </w:p>
    <w:p w14:paraId="5124BE7F" w14:textId="6C6047A9" w:rsidR="00C1664C" w:rsidRDefault="00C1664C" w:rsidP="00CF23B4">
      <w:pPr>
        <w:shd w:val="clear" w:color="auto" w:fill="FFFFFF"/>
        <w:spacing w:after="0" w:line="240" w:lineRule="auto"/>
        <w:jc w:val="both"/>
        <w:rPr>
          <w:rFonts w:ascii="Verdana" w:eastAsia="Times New Roman" w:hAnsi="Verdana" w:cs="Tahoma"/>
          <w:sz w:val="20"/>
          <w:szCs w:val="20"/>
          <w:lang w:eastAsia="it-IT"/>
        </w:rPr>
      </w:pPr>
    </w:p>
    <w:p w14:paraId="44AA1442" w14:textId="3422BB51" w:rsidR="003A16A4" w:rsidRDefault="003A16A4" w:rsidP="00CF23B4">
      <w:pPr>
        <w:shd w:val="clear" w:color="auto" w:fill="FFFFFF"/>
        <w:spacing w:after="0" w:line="240" w:lineRule="auto"/>
        <w:jc w:val="both"/>
        <w:rPr>
          <w:rFonts w:ascii="Verdana" w:eastAsia="Times New Roman" w:hAnsi="Verdana" w:cs="Tahoma"/>
          <w:sz w:val="20"/>
          <w:szCs w:val="20"/>
          <w:lang w:eastAsia="it-IT"/>
        </w:rPr>
      </w:pPr>
      <w:r w:rsidRPr="003D3FD4">
        <w:rPr>
          <w:rFonts w:ascii="Verdana" w:eastAsia="Times New Roman" w:hAnsi="Verdana" w:cs="Tahoma"/>
          <w:sz w:val="20"/>
          <w:szCs w:val="20"/>
          <w:lang w:eastAsia="it-IT"/>
        </w:rPr>
        <w:t xml:space="preserve">Ultimo aggiornamento: </w:t>
      </w:r>
      <w:r w:rsidR="0099148D">
        <w:rPr>
          <w:rFonts w:ascii="Verdana" w:eastAsia="Times New Roman" w:hAnsi="Verdana" w:cs="Tahoma"/>
          <w:sz w:val="20"/>
          <w:szCs w:val="20"/>
          <w:lang w:eastAsia="it-IT"/>
        </w:rPr>
        <w:t>3 agosto 2021</w:t>
      </w:r>
    </w:p>
    <w:p w14:paraId="373252F6" w14:textId="20A58A80" w:rsidR="003A16A4" w:rsidRDefault="003A16A4" w:rsidP="00CF23B4">
      <w:pPr>
        <w:shd w:val="clear" w:color="auto" w:fill="FFFFFF"/>
        <w:spacing w:after="0" w:line="240" w:lineRule="auto"/>
        <w:jc w:val="both"/>
        <w:rPr>
          <w:rFonts w:ascii="Verdana" w:eastAsia="Times New Roman" w:hAnsi="Verdana" w:cs="Tahoma"/>
          <w:sz w:val="20"/>
          <w:szCs w:val="20"/>
          <w:lang w:eastAsia="it-IT"/>
        </w:rPr>
      </w:pPr>
    </w:p>
    <w:sectPr w:rsidR="003A16A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1F5E" w14:textId="77777777" w:rsidR="00822502" w:rsidRDefault="00822502" w:rsidP="0072668E">
      <w:pPr>
        <w:spacing w:after="0" w:line="240" w:lineRule="auto"/>
      </w:pPr>
      <w:r>
        <w:separator/>
      </w:r>
    </w:p>
  </w:endnote>
  <w:endnote w:type="continuationSeparator" w:id="0">
    <w:p w14:paraId="123029FB" w14:textId="77777777" w:rsidR="00822502" w:rsidRDefault="00822502" w:rsidP="0072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53ED" w14:textId="77777777" w:rsidR="00822502" w:rsidRDefault="00822502" w:rsidP="0072668E">
      <w:pPr>
        <w:spacing w:after="0" w:line="240" w:lineRule="auto"/>
      </w:pPr>
      <w:r>
        <w:separator/>
      </w:r>
    </w:p>
  </w:footnote>
  <w:footnote w:type="continuationSeparator" w:id="0">
    <w:p w14:paraId="21CF4271" w14:textId="77777777" w:rsidR="00822502" w:rsidRDefault="00822502" w:rsidP="0072668E">
      <w:pPr>
        <w:spacing w:after="0" w:line="240" w:lineRule="auto"/>
      </w:pPr>
      <w:r>
        <w:continuationSeparator/>
      </w:r>
    </w:p>
  </w:footnote>
  <w:footnote w:id="1">
    <w:p w14:paraId="2C7B1943" w14:textId="77777777" w:rsidR="0072668E" w:rsidRDefault="0072668E" w:rsidP="0072668E">
      <w:pPr>
        <w:pStyle w:val="Testonotaapidipagina"/>
        <w:jc w:val="both"/>
      </w:pPr>
      <w:r>
        <w:rPr>
          <w:rStyle w:val="Rimandonotaapidipagina"/>
        </w:rPr>
        <w:footnoteRef/>
      </w:r>
      <w:r>
        <w:t xml:space="preserve"> Per identificare la Camera di commercio competenze bisogna seguire le seguenti indicazioni:</w:t>
      </w:r>
    </w:p>
    <w:p w14:paraId="5B9E09DD" w14:textId="7AE63ABD" w:rsidR="0072668E" w:rsidRDefault="0072668E" w:rsidP="0072668E">
      <w:pPr>
        <w:pStyle w:val="Testonotaapidipagina"/>
        <w:numPr>
          <w:ilvl w:val="0"/>
          <w:numId w:val="18"/>
        </w:numPr>
        <w:jc w:val="both"/>
      </w:pPr>
      <w:r>
        <w:t>se il candidato è uno studente che si iscrive al portale per richiedere la certificazione di competenze maturate in attività di alternanza/PCTO indicare la Camera di commercio del territorio dove ha sede l’istituzione scolastica/formativa frequentata;</w:t>
      </w:r>
    </w:p>
    <w:p w14:paraId="00F188F2" w14:textId="10B321EC" w:rsidR="0072668E" w:rsidRDefault="0072668E" w:rsidP="0072668E">
      <w:pPr>
        <w:pStyle w:val="Testonotaapidipagina"/>
        <w:numPr>
          <w:ilvl w:val="0"/>
          <w:numId w:val="18"/>
        </w:numPr>
        <w:jc w:val="both"/>
      </w:pPr>
      <w:r>
        <w:t>per tutti gli altri casi indicare la Camera di commercio del territorio dove il candidato ha la residenza.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C72"/>
    <w:multiLevelType w:val="hybridMultilevel"/>
    <w:tmpl w:val="09345F8C"/>
    <w:lvl w:ilvl="0" w:tplc="D6CCE32E">
      <w:start w:val="3"/>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10203"/>
    <w:multiLevelType w:val="hybridMultilevel"/>
    <w:tmpl w:val="9578AC22"/>
    <w:lvl w:ilvl="0" w:tplc="E22EAFB8">
      <w:numFmt w:val="bullet"/>
      <w:lvlText w:val="-"/>
      <w:lvlJc w:val="left"/>
      <w:pPr>
        <w:ind w:left="720" w:hanging="360"/>
      </w:pPr>
      <w:rPr>
        <w:rFonts w:ascii="Verdana" w:eastAsia="Times New Roman" w:hAnsi="Verdana" w:cs="Tahoma" w:hint="default"/>
        <w:color w:val="312B2A"/>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8F72B0"/>
    <w:multiLevelType w:val="hybridMultilevel"/>
    <w:tmpl w:val="FFEE1406"/>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4" w15:restartNumberingAfterBreak="0">
    <w:nsid w:val="1FCB5597"/>
    <w:multiLevelType w:val="multilevel"/>
    <w:tmpl w:val="71E8598C"/>
    <w:lvl w:ilvl="0">
      <w:start w:val="1"/>
      <w:numFmt w:val="bullet"/>
      <w:lvlText w:val="-"/>
      <w:lvlJc w:val="left"/>
      <w:pPr>
        <w:ind w:left="720" w:hanging="360"/>
      </w:pPr>
      <w:rPr>
        <w:rFonts w:ascii="Garamond" w:hAnsi="Garamond" w:cs="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7E11790"/>
    <w:multiLevelType w:val="hybridMultilevel"/>
    <w:tmpl w:val="79121A82"/>
    <w:lvl w:ilvl="0" w:tplc="9864AFE6">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720787"/>
    <w:multiLevelType w:val="hybridMultilevel"/>
    <w:tmpl w:val="9C643D42"/>
    <w:lvl w:ilvl="0" w:tplc="8924A0C8">
      <w:numFmt w:val="bullet"/>
      <w:lvlText w:val="•"/>
      <w:lvlJc w:val="left"/>
      <w:pPr>
        <w:ind w:left="720" w:hanging="360"/>
      </w:pPr>
      <w:rPr>
        <w:rFonts w:ascii="Verdana" w:eastAsia="Times New Roman"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D33EC6"/>
    <w:multiLevelType w:val="hybridMultilevel"/>
    <w:tmpl w:val="0B7A9380"/>
    <w:lvl w:ilvl="0" w:tplc="04100001">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8" w15:restartNumberingAfterBreak="0">
    <w:nsid w:val="52723756"/>
    <w:multiLevelType w:val="hybridMultilevel"/>
    <w:tmpl w:val="855C8212"/>
    <w:lvl w:ilvl="0" w:tplc="6BE22BB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A17DAB"/>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0" w15:restartNumberingAfterBreak="0">
    <w:nsid w:val="57CC705F"/>
    <w:multiLevelType w:val="hybridMultilevel"/>
    <w:tmpl w:val="D558135A"/>
    <w:lvl w:ilvl="0" w:tplc="43F8132C">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835661"/>
    <w:multiLevelType w:val="multilevel"/>
    <w:tmpl w:val="37F2A2BC"/>
    <w:lvl w:ilvl="0">
      <w:start w:val="2"/>
      <w:numFmt w:val="bullet"/>
      <w:lvlText w:val="-"/>
      <w:lvlJc w:val="left"/>
      <w:pPr>
        <w:ind w:left="786" w:hanging="360"/>
      </w:pPr>
      <w:rPr>
        <w:rFonts w:ascii="Calibri" w:hAnsi="Calibri" w:cs="Calibri"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58B84133"/>
    <w:multiLevelType w:val="hybridMultilevel"/>
    <w:tmpl w:val="A25669F2"/>
    <w:lvl w:ilvl="0" w:tplc="E22EAFB8">
      <w:numFmt w:val="bullet"/>
      <w:lvlText w:val="-"/>
      <w:lvlJc w:val="left"/>
      <w:pPr>
        <w:ind w:left="720" w:hanging="360"/>
      </w:pPr>
      <w:rPr>
        <w:rFonts w:ascii="Verdana" w:eastAsia="Times New Roman"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1A94E5E"/>
    <w:multiLevelType w:val="hybridMultilevel"/>
    <w:tmpl w:val="6832A3D6"/>
    <w:lvl w:ilvl="0" w:tplc="6BE22BB0">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F623CE"/>
    <w:multiLevelType w:val="hybridMultilevel"/>
    <w:tmpl w:val="945AE19C"/>
    <w:lvl w:ilvl="0" w:tplc="C3925118">
      <w:start w:val="1"/>
      <w:numFmt w:val="lowerLetter"/>
      <w:lvlText w:val="%1)"/>
      <w:lvlJc w:val="left"/>
      <w:pPr>
        <w:ind w:left="360" w:hanging="360"/>
      </w:pPr>
      <w:rPr>
        <w:b w:val="0"/>
        <w:bCs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696F1380"/>
    <w:multiLevelType w:val="multilevel"/>
    <w:tmpl w:val="A62444AC"/>
    <w:lvl w:ilvl="0">
      <w:start w:val="1"/>
      <w:numFmt w:val="decimal"/>
      <w:lvlText w:val="%1."/>
      <w:lvlJc w:val="left"/>
      <w:pPr>
        <w:ind w:left="720" w:hanging="360"/>
      </w:pPr>
      <w:rPr>
        <w:rFonts w:cs="Calibr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DD3E0D"/>
    <w:multiLevelType w:val="hybridMultilevel"/>
    <w:tmpl w:val="8EBC4B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42745FE"/>
    <w:multiLevelType w:val="hybridMultilevel"/>
    <w:tmpl w:val="EB76BDC4"/>
    <w:lvl w:ilvl="0" w:tplc="6BE22BB0">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5005869"/>
    <w:multiLevelType w:val="hybridMultilevel"/>
    <w:tmpl w:val="E2BE2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FE5CCD"/>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num w:numId="1">
    <w:abstractNumId w:val="12"/>
  </w:num>
  <w:num w:numId="2">
    <w:abstractNumId w:val="18"/>
  </w:num>
  <w:num w:numId="3">
    <w:abstractNumId w:val="6"/>
  </w:num>
  <w:num w:numId="4">
    <w:abstractNumId w:val="1"/>
  </w:num>
  <w:num w:numId="5">
    <w:abstractNumId w:val="3"/>
  </w:num>
  <w:num w:numId="6">
    <w:abstractNumId w:val="9"/>
  </w:num>
  <w:num w:numId="7">
    <w:abstractNumId w:val="4"/>
  </w:num>
  <w:num w:numId="8">
    <w:abstractNumId w:val="19"/>
  </w:num>
  <w:num w:numId="9">
    <w:abstractNumId w:val="7"/>
  </w:num>
  <w:num w:numId="10">
    <w:abstractNumId w:val="5"/>
  </w:num>
  <w:num w:numId="11">
    <w:abstractNumId w:val="0"/>
  </w:num>
  <w:num w:numId="12">
    <w:abstractNumId w:val="2"/>
  </w:num>
  <w:num w:numId="13">
    <w:abstractNumId w:val="10"/>
  </w:num>
  <w:num w:numId="14">
    <w:abstractNumId w:val="11"/>
  </w:num>
  <w:num w:numId="15">
    <w:abstractNumId w:val="15"/>
  </w:num>
  <w:num w:numId="16">
    <w:abstractNumId w:val="16"/>
  </w:num>
  <w:num w:numId="17">
    <w:abstractNumId w:val="14"/>
  </w:num>
  <w:num w:numId="18">
    <w:abstractNumId w:val="13"/>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B4"/>
    <w:rsid w:val="00001FF1"/>
    <w:rsid w:val="0001267B"/>
    <w:rsid w:val="00040701"/>
    <w:rsid w:val="00045BDB"/>
    <w:rsid w:val="000557F1"/>
    <w:rsid w:val="0007132E"/>
    <w:rsid w:val="00075FB5"/>
    <w:rsid w:val="00086529"/>
    <w:rsid w:val="00092A19"/>
    <w:rsid w:val="000C2091"/>
    <w:rsid w:val="000D25A6"/>
    <w:rsid w:val="000E5366"/>
    <w:rsid w:val="000F6CA8"/>
    <w:rsid w:val="00103C19"/>
    <w:rsid w:val="0012504B"/>
    <w:rsid w:val="00162B19"/>
    <w:rsid w:val="00162F78"/>
    <w:rsid w:val="00176B8C"/>
    <w:rsid w:val="00195D3E"/>
    <w:rsid w:val="001C4440"/>
    <w:rsid w:val="001E7F9F"/>
    <w:rsid w:val="00203A06"/>
    <w:rsid w:val="00205A56"/>
    <w:rsid w:val="00205C9F"/>
    <w:rsid w:val="002278AC"/>
    <w:rsid w:val="002429B1"/>
    <w:rsid w:val="0025232C"/>
    <w:rsid w:val="002662C2"/>
    <w:rsid w:val="0026765B"/>
    <w:rsid w:val="00291DB4"/>
    <w:rsid w:val="00296077"/>
    <w:rsid w:val="002B550F"/>
    <w:rsid w:val="002F7486"/>
    <w:rsid w:val="00391440"/>
    <w:rsid w:val="00395432"/>
    <w:rsid w:val="003A16A4"/>
    <w:rsid w:val="003A3738"/>
    <w:rsid w:val="003C6DD5"/>
    <w:rsid w:val="003D3FD4"/>
    <w:rsid w:val="003F17A1"/>
    <w:rsid w:val="004134A0"/>
    <w:rsid w:val="00437E0C"/>
    <w:rsid w:val="00444FC4"/>
    <w:rsid w:val="004962F7"/>
    <w:rsid w:val="004E42EF"/>
    <w:rsid w:val="005132AF"/>
    <w:rsid w:val="005622B3"/>
    <w:rsid w:val="00571496"/>
    <w:rsid w:val="005A7E9D"/>
    <w:rsid w:val="005F0130"/>
    <w:rsid w:val="005F1B2E"/>
    <w:rsid w:val="005F1F4F"/>
    <w:rsid w:val="006075B4"/>
    <w:rsid w:val="00621786"/>
    <w:rsid w:val="006231DC"/>
    <w:rsid w:val="00641BF2"/>
    <w:rsid w:val="006554DB"/>
    <w:rsid w:val="0067012F"/>
    <w:rsid w:val="006D1B02"/>
    <w:rsid w:val="007005BE"/>
    <w:rsid w:val="00723635"/>
    <w:rsid w:val="0072668E"/>
    <w:rsid w:val="00732470"/>
    <w:rsid w:val="00732FB7"/>
    <w:rsid w:val="00767F63"/>
    <w:rsid w:val="00797972"/>
    <w:rsid w:val="007B1CE9"/>
    <w:rsid w:val="007C043F"/>
    <w:rsid w:val="007C2E33"/>
    <w:rsid w:val="007D1E1A"/>
    <w:rsid w:val="007E04B7"/>
    <w:rsid w:val="007E386D"/>
    <w:rsid w:val="007F39F2"/>
    <w:rsid w:val="00822502"/>
    <w:rsid w:val="00832C86"/>
    <w:rsid w:val="00854894"/>
    <w:rsid w:val="008577A3"/>
    <w:rsid w:val="00864A98"/>
    <w:rsid w:val="00897040"/>
    <w:rsid w:val="008C0A5A"/>
    <w:rsid w:val="008F4AE0"/>
    <w:rsid w:val="0091638E"/>
    <w:rsid w:val="00925B53"/>
    <w:rsid w:val="00936675"/>
    <w:rsid w:val="0099148D"/>
    <w:rsid w:val="009A0FEE"/>
    <w:rsid w:val="00A069D7"/>
    <w:rsid w:val="00A517F0"/>
    <w:rsid w:val="00AB3135"/>
    <w:rsid w:val="00B023A7"/>
    <w:rsid w:val="00B32B62"/>
    <w:rsid w:val="00B35CAB"/>
    <w:rsid w:val="00B61C88"/>
    <w:rsid w:val="00B85AA2"/>
    <w:rsid w:val="00B86849"/>
    <w:rsid w:val="00BB726E"/>
    <w:rsid w:val="00BB7281"/>
    <w:rsid w:val="00BC3C7B"/>
    <w:rsid w:val="00BD4F92"/>
    <w:rsid w:val="00BF2146"/>
    <w:rsid w:val="00C02B53"/>
    <w:rsid w:val="00C14E3C"/>
    <w:rsid w:val="00C1664C"/>
    <w:rsid w:val="00C45C59"/>
    <w:rsid w:val="00C572E5"/>
    <w:rsid w:val="00C65C68"/>
    <w:rsid w:val="00C74DA4"/>
    <w:rsid w:val="00C9733D"/>
    <w:rsid w:val="00CF23B4"/>
    <w:rsid w:val="00D04DF7"/>
    <w:rsid w:val="00D23E54"/>
    <w:rsid w:val="00D32178"/>
    <w:rsid w:val="00D43DBF"/>
    <w:rsid w:val="00D66D38"/>
    <w:rsid w:val="00D951BA"/>
    <w:rsid w:val="00DC6BF5"/>
    <w:rsid w:val="00DE6618"/>
    <w:rsid w:val="00DF285C"/>
    <w:rsid w:val="00E132C1"/>
    <w:rsid w:val="00E427D6"/>
    <w:rsid w:val="00E557D5"/>
    <w:rsid w:val="00E57CDE"/>
    <w:rsid w:val="00E60636"/>
    <w:rsid w:val="00E61543"/>
    <w:rsid w:val="00E82E0C"/>
    <w:rsid w:val="00EA25A2"/>
    <w:rsid w:val="00EC0ABF"/>
    <w:rsid w:val="00EF58BC"/>
    <w:rsid w:val="00F26B8B"/>
    <w:rsid w:val="00F36835"/>
    <w:rsid w:val="00F619AF"/>
    <w:rsid w:val="00F87D87"/>
    <w:rsid w:val="00F9528D"/>
    <w:rsid w:val="00FF7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4960"/>
  <w15:docId w15:val="{872D2DA4-1E65-4DFF-AF57-C729973E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23B4"/>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23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F23B4"/>
    <w:rPr>
      <w:color w:val="0000FF"/>
      <w:u w:val="single"/>
    </w:rPr>
  </w:style>
  <w:style w:type="paragraph" w:styleId="Corpotesto">
    <w:name w:val="Body Text"/>
    <w:basedOn w:val="Normale"/>
    <w:link w:val="CorpotestoCarattere"/>
    <w:uiPriority w:val="1"/>
    <w:qFormat/>
    <w:rsid w:val="0001267B"/>
    <w:pPr>
      <w:widowControl w:val="0"/>
      <w:autoSpaceDE w:val="0"/>
      <w:autoSpaceDN w:val="0"/>
      <w:spacing w:after="0" w:line="240" w:lineRule="auto"/>
    </w:pPr>
    <w:rPr>
      <w:rFonts w:ascii="Calibri" w:eastAsia="Calibri" w:hAnsi="Calibri" w:cs="Calibri"/>
      <w:sz w:val="18"/>
      <w:szCs w:val="18"/>
      <w:lang w:eastAsia="it-IT" w:bidi="it-IT"/>
    </w:rPr>
  </w:style>
  <w:style w:type="character" w:customStyle="1" w:styleId="CorpotestoCarattere">
    <w:name w:val="Corpo testo Carattere"/>
    <w:basedOn w:val="Carpredefinitoparagrafo"/>
    <w:link w:val="Corpotesto"/>
    <w:uiPriority w:val="1"/>
    <w:rsid w:val="0001267B"/>
    <w:rPr>
      <w:rFonts w:ascii="Calibri" w:eastAsia="Calibri" w:hAnsi="Calibri" w:cs="Calibri"/>
      <w:sz w:val="18"/>
      <w:szCs w:val="18"/>
      <w:lang w:eastAsia="it-IT" w:bidi="it-IT"/>
    </w:rPr>
  </w:style>
  <w:style w:type="character" w:customStyle="1" w:styleId="Menzionenonrisolta1">
    <w:name w:val="Menzione non risolta1"/>
    <w:basedOn w:val="Carpredefinitoparagrafo"/>
    <w:uiPriority w:val="99"/>
    <w:semiHidden/>
    <w:unhideWhenUsed/>
    <w:rsid w:val="0025232C"/>
    <w:rPr>
      <w:color w:val="605E5C"/>
      <w:shd w:val="clear" w:color="auto" w:fill="E1DFDD"/>
    </w:rPr>
  </w:style>
  <w:style w:type="character" w:styleId="Rimandocommento">
    <w:name w:val="annotation reference"/>
    <w:basedOn w:val="Carpredefinitoparagrafo"/>
    <w:uiPriority w:val="99"/>
    <w:semiHidden/>
    <w:unhideWhenUsed/>
    <w:rsid w:val="00EF58BC"/>
    <w:rPr>
      <w:sz w:val="16"/>
      <w:szCs w:val="16"/>
    </w:rPr>
  </w:style>
  <w:style w:type="paragraph" w:styleId="Testocommento">
    <w:name w:val="annotation text"/>
    <w:basedOn w:val="Normale"/>
    <w:link w:val="TestocommentoCarattere"/>
    <w:uiPriority w:val="99"/>
    <w:semiHidden/>
    <w:unhideWhenUsed/>
    <w:rsid w:val="00EF58B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F58BC"/>
    <w:rPr>
      <w:sz w:val="20"/>
      <w:szCs w:val="20"/>
    </w:rPr>
  </w:style>
  <w:style w:type="paragraph" w:styleId="Soggettocommento">
    <w:name w:val="annotation subject"/>
    <w:basedOn w:val="Testocommento"/>
    <w:next w:val="Testocommento"/>
    <w:link w:val="SoggettocommentoCarattere"/>
    <w:uiPriority w:val="99"/>
    <w:semiHidden/>
    <w:unhideWhenUsed/>
    <w:rsid w:val="00EF58BC"/>
    <w:rPr>
      <w:b/>
      <w:bCs/>
    </w:rPr>
  </w:style>
  <w:style w:type="character" w:customStyle="1" w:styleId="SoggettocommentoCarattere">
    <w:name w:val="Soggetto commento Carattere"/>
    <w:basedOn w:val="TestocommentoCarattere"/>
    <w:link w:val="Soggettocommento"/>
    <w:uiPriority w:val="99"/>
    <w:semiHidden/>
    <w:rsid w:val="00EF58BC"/>
    <w:rPr>
      <w:b/>
      <w:bCs/>
      <w:sz w:val="20"/>
      <w:szCs w:val="20"/>
    </w:rPr>
  </w:style>
  <w:style w:type="paragraph" w:styleId="Testofumetto">
    <w:name w:val="Balloon Text"/>
    <w:basedOn w:val="Normale"/>
    <w:link w:val="TestofumettoCarattere"/>
    <w:uiPriority w:val="99"/>
    <w:semiHidden/>
    <w:unhideWhenUsed/>
    <w:rsid w:val="00DE661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6618"/>
    <w:rPr>
      <w:rFonts w:ascii="Segoe UI" w:hAnsi="Segoe UI" w:cs="Segoe UI"/>
      <w:sz w:val="18"/>
      <w:szCs w:val="18"/>
    </w:rPr>
  </w:style>
  <w:style w:type="paragraph" w:customStyle="1" w:styleId="Standard">
    <w:name w:val="Standard"/>
    <w:rsid w:val="008F4AE0"/>
    <w:pPr>
      <w:suppressAutoHyphens/>
      <w:autoSpaceDN w:val="0"/>
      <w:spacing w:after="200" w:line="276" w:lineRule="auto"/>
      <w:textAlignment w:val="baseline"/>
    </w:pPr>
    <w:rPr>
      <w:rFonts w:ascii="Calibri" w:eastAsia="SimSun" w:hAnsi="Calibri" w:cs="Tahoma"/>
      <w:kern w:val="3"/>
    </w:rPr>
  </w:style>
  <w:style w:type="paragraph" w:styleId="Testonotaapidipagina">
    <w:name w:val="footnote text"/>
    <w:basedOn w:val="Normale"/>
    <w:link w:val="TestonotaapidipaginaCarattere"/>
    <w:uiPriority w:val="99"/>
    <w:semiHidden/>
    <w:unhideWhenUsed/>
    <w:rsid w:val="007266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668E"/>
    <w:rPr>
      <w:sz w:val="20"/>
      <w:szCs w:val="20"/>
    </w:rPr>
  </w:style>
  <w:style w:type="character" w:styleId="Rimandonotaapidipagina">
    <w:name w:val="footnote reference"/>
    <w:basedOn w:val="Carpredefinitoparagrafo"/>
    <w:uiPriority w:val="99"/>
    <w:semiHidden/>
    <w:unhideWhenUsed/>
    <w:rsid w:val="0072668E"/>
    <w:rPr>
      <w:vertAlign w:val="superscript"/>
    </w:rPr>
  </w:style>
  <w:style w:type="character" w:customStyle="1" w:styleId="Menzionenonrisolta2">
    <w:name w:val="Menzione non risolta2"/>
    <w:basedOn w:val="Carpredefinitoparagrafo"/>
    <w:uiPriority w:val="99"/>
    <w:semiHidden/>
    <w:unhideWhenUsed/>
    <w:rsid w:val="00726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etenze.camcom.it" TargetMode="External"/><Relationship Id="rId13" Type="http://schemas.openxmlformats.org/officeDocument/2006/relationships/hyperlink" Target="mailto:unioncamere@cert.legalmail.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badgr.com/privacy-policy.html" TargetMode="External"/><Relationship Id="rId17" Type="http://schemas.openxmlformats.org/officeDocument/2006/relationships/hyperlink" Target="https://competenze.camcom.it" TargetMode="External"/><Relationship Id="rId2" Type="http://schemas.openxmlformats.org/officeDocument/2006/relationships/numbering" Target="numbering.xml"/><Relationship Id="rId16" Type="http://schemas.openxmlformats.org/officeDocument/2006/relationships/hyperlink" Target="mailto:rpd-privacyunioncamere@legalmail.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dgr.com" TargetMode="External"/><Relationship Id="rId5" Type="http://schemas.openxmlformats.org/officeDocument/2006/relationships/webSettings" Target="webSettings.xml"/><Relationship Id="rId15" Type="http://schemas.openxmlformats.org/officeDocument/2006/relationships/hyperlink" Target="mailto:rpd-privacy@unioncamere.it" TargetMode="External"/><Relationship Id="rId10" Type="http://schemas.openxmlformats.org/officeDocument/2006/relationships/hyperlink" Target="https://zoom.us/it-it/privacy.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about/datacenters/inside/locations/index.html" TargetMode="External"/><Relationship Id="rId14" Type="http://schemas.openxmlformats.org/officeDocument/2006/relationships/hyperlink" Target="mailto:formazionelavoro@unioncame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1899B-1B7B-4C9D-ADBD-414BEA1E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2841</Words>
  <Characters>16199</Characters>
  <Application>Microsoft Office Word</Application>
  <DocSecurity>0</DocSecurity>
  <Lines>134</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Marco Damiano</cp:lastModifiedBy>
  <cp:revision>3</cp:revision>
  <dcterms:created xsi:type="dcterms:W3CDTF">2021-09-10T09:41:00Z</dcterms:created>
  <dcterms:modified xsi:type="dcterms:W3CDTF">2021-09-10T09:41:00Z</dcterms:modified>
</cp:coreProperties>
</file>